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5CB9C" w14:textId="046D72F5" w:rsidR="00A471A1" w:rsidRDefault="00A471A1" w:rsidP="00A471A1">
      <w:pPr>
        <w:pStyle w:val="Default"/>
        <w:jc w:val="center"/>
        <w:rPr>
          <w:b/>
          <w:bCs/>
          <w:color w:val="auto"/>
        </w:rPr>
      </w:pPr>
      <w:bookmarkStart w:id="0" w:name="_GoBack"/>
      <w:bookmarkEnd w:id="0"/>
      <w:r>
        <w:rPr>
          <w:b/>
          <w:bCs/>
          <w:color w:val="auto"/>
        </w:rPr>
        <w:t xml:space="preserve">Regulamin udzielania dotacji celowej z budżetu Gminy Świętajno na dofinansowanie inwestycji służących ochronie powietrza, polegających na wymianie źródeł ciepła </w:t>
      </w:r>
      <w:r>
        <w:rPr>
          <w:b/>
          <w:bCs/>
          <w:color w:val="auto"/>
        </w:rPr>
        <w:br/>
      </w:r>
      <w:r>
        <w:rPr>
          <w:b/>
          <w:bCs/>
          <w:color w:val="auto"/>
        </w:rPr>
        <w:t>w budynkach lub lokalach mieszkalnych na terenie Gminy Świętajno</w:t>
      </w:r>
    </w:p>
    <w:p w14:paraId="1370EDC0" w14:textId="77777777" w:rsidR="00A471A1" w:rsidRDefault="00A471A1" w:rsidP="00A471A1">
      <w:pPr>
        <w:pStyle w:val="Default"/>
        <w:jc w:val="center"/>
        <w:rPr>
          <w:color w:val="auto"/>
        </w:rPr>
      </w:pPr>
    </w:p>
    <w:p w14:paraId="6E5D9C90" w14:textId="77777777" w:rsidR="00A471A1" w:rsidRDefault="00A471A1" w:rsidP="00A471A1">
      <w:pPr>
        <w:pStyle w:val="Default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§ 1. </w:t>
      </w:r>
      <w:r>
        <w:rPr>
          <w:b/>
          <w:color w:val="auto"/>
        </w:rPr>
        <w:t xml:space="preserve">Postanowienia ogólne </w:t>
      </w:r>
    </w:p>
    <w:p w14:paraId="184C3AE6" w14:textId="77777777" w:rsidR="00A471A1" w:rsidRDefault="00A471A1" w:rsidP="00A471A1">
      <w:pPr>
        <w:pStyle w:val="Default"/>
        <w:jc w:val="both"/>
        <w:rPr>
          <w:b/>
          <w:color w:val="auto"/>
        </w:rPr>
      </w:pPr>
    </w:p>
    <w:p w14:paraId="3F7C4353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Regulamin określa szczegółowe zasady i tryb udzielania dotacji celowej ze środków budżetu Gminy Świętajno na dofinansowanie inwestycji służących ochronie powietrza, polegających na wymianie źródeł ciepła w budynkach lub lokalach mieszkalnych położonych na terenie Gminy Świętajno. </w:t>
      </w:r>
    </w:p>
    <w:p w14:paraId="1D2FA2B8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</w:p>
    <w:p w14:paraId="47821EF8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Celem udzielenia dotacji jest wspomaganie wykorzystania lokalnych źródeł energii odnawialnej oraz wprowadzania przyjaznych dla środowiska nośników energii. </w:t>
      </w:r>
    </w:p>
    <w:p w14:paraId="65EAFDC9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</w:p>
    <w:p w14:paraId="0317053B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>O udzielenie dotacji mogą się ubiegać:</w:t>
      </w:r>
    </w:p>
    <w:p w14:paraId="2530498E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48828B01" w14:textId="77777777" w:rsidR="00A471A1" w:rsidRDefault="00A471A1" w:rsidP="00A471A1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osoby fizyczne będące właścicielami lub współwłaścicielami budynków mieszkalnych jednorodzinnych; </w:t>
      </w:r>
    </w:p>
    <w:p w14:paraId="531B7B9B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6061C5C5" w14:textId="77777777" w:rsidR="00A471A1" w:rsidRDefault="00A471A1" w:rsidP="00A471A1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osoby fizyczne będące najemcami, właścicielami lub współwłaścicielami lokali mieszkalnych w budynkach mieszkalnych wielorodzinnych; </w:t>
      </w:r>
    </w:p>
    <w:p w14:paraId="21ECF5F4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AA44DE3" w14:textId="77777777" w:rsidR="00A471A1" w:rsidRDefault="00A471A1" w:rsidP="00A471A1">
      <w:pPr>
        <w:pStyle w:val="Default"/>
        <w:numPr>
          <w:ilvl w:val="0"/>
          <w:numId w:val="2"/>
        </w:numPr>
        <w:jc w:val="both"/>
        <w:rPr>
          <w:color w:val="auto"/>
        </w:rPr>
      </w:pPr>
      <w:r>
        <w:rPr>
          <w:color w:val="auto"/>
        </w:rPr>
        <w:t xml:space="preserve">wspólnoty mieszkaniowe. </w:t>
      </w:r>
    </w:p>
    <w:p w14:paraId="2C4CB271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5665CA4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Dotacje, o których mowa w ust. 1 pkt 1 i 2, skierowane są wyłącznie do osób fizycznych nieprowadzących działalności gospodarczej w danym lokalu lub budynku mieszkalnym. </w:t>
      </w:r>
    </w:p>
    <w:p w14:paraId="12FCACEA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</w:p>
    <w:p w14:paraId="02823C5E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Warunkiem uzyskania dotacji jest uzyskanie efektu ekologicznego poprzez: </w:t>
      </w:r>
    </w:p>
    <w:p w14:paraId="59528DD5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</w:p>
    <w:p w14:paraId="4F17FA40" w14:textId="77777777" w:rsidR="00A471A1" w:rsidRDefault="00A471A1" w:rsidP="00A471A1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likwidację wszystkich tradycyjnych palenisk mułowo-węglowych lub węglowych </w:t>
      </w:r>
      <w:r>
        <w:rPr>
          <w:color w:val="auto"/>
        </w:rPr>
        <w:br/>
        <w:t xml:space="preserve">i zainstalowanie niskoemisyjnego źródła ciepła. Przez likwidację tradycyjnych palenisk mułowo-węglowych lub węglowych rozumie się usunięcie z nieruchomości wszystkich czynnych nieefektywnych pieców/kotłów mułowo-węglowych lub węglowych. Nie dotyczy pieców kaflowych trwale odłączonych od przewodów kominowych, stanowiących wyłącznie element ozdobny lokalu lub budynku; </w:t>
      </w:r>
    </w:p>
    <w:p w14:paraId="65E839DF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9010AF0" w14:textId="77777777" w:rsidR="00A471A1" w:rsidRDefault="00A471A1" w:rsidP="00A471A1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wymianę kotła c.o. z tradycyjnym paleniskiem mułowo-węglowym lub węglowym, </w:t>
      </w:r>
      <w:r>
        <w:rPr>
          <w:color w:val="auto"/>
        </w:rPr>
        <w:br/>
        <w:t xml:space="preserve">na efektywne źródło ciepła (np. kocioł na biomasę, </w:t>
      </w:r>
      <w:proofErr w:type="spellStart"/>
      <w:r>
        <w:rPr>
          <w:color w:val="auto"/>
        </w:rPr>
        <w:t>pelet</w:t>
      </w:r>
      <w:proofErr w:type="spellEnd"/>
      <w:r>
        <w:rPr>
          <w:color w:val="auto"/>
        </w:rPr>
        <w:t xml:space="preserve">, gaz, olej opałowy) spełniającego wymagania klasy 5 w zakresie emisji i sprawności cieplnej według normy PN-EN 303-5:2012, wykonanie ogrzewania elektrycznego lub z zastosowaniem odnawialnego źródła energii. </w:t>
      </w:r>
    </w:p>
    <w:p w14:paraId="580D5461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26AFA1D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Dotacja przyznawana jest tylko raz dla danego budynku lub lokalu mieszkalnego. </w:t>
      </w:r>
    </w:p>
    <w:p w14:paraId="2D09DB17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</w:p>
    <w:p w14:paraId="6E26CFCE" w14:textId="77777777" w:rsidR="00A471A1" w:rsidRDefault="00A471A1" w:rsidP="00A471A1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color w:val="auto"/>
        </w:rPr>
        <w:t xml:space="preserve">Ilekroć jest mowa o: </w:t>
      </w:r>
    </w:p>
    <w:p w14:paraId="61FEF27E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</w:p>
    <w:p w14:paraId="0CA9B1E7" w14:textId="77777777" w:rsidR="00A471A1" w:rsidRDefault="00A471A1" w:rsidP="00A471A1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Gminie - należy przez to rozumieć Gminę Świętajno; </w:t>
      </w:r>
    </w:p>
    <w:p w14:paraId="651AB47F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4C8B5436" w14:textId="77777777" w:rsidR="00A471A1" w:rsidRDefault="00A471A1" w:rsidP="00A471A1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Wnioskodawca - osoba lub podmiot, będąca właścicielem, współwłaścicielem bądź użytkownikiem budynku, składająca wniosek o dofinansowanie; </w:t>
      </w:r>
    </w:p>
    <w:p w14:paraId="182A80EC" w14:textId="77777777" w:rsidR="00A471A1" w:rsidRDefault="00A471A1" w:rsidP="00A471A1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Beneficjent – wnioskodawca, z którym zawarto umowę o dofinansowanie, realizujący zadanie na podstawie umowy; </w:t>
      </w:r>
    </w:p>
    <w:p w14:paraId="31A0A764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7B427001" w14:textId="75DFD946" w:rsidR="00A471A1" w:rsidRDefault="00A471A1" w:rsidP="00A471A1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Stary system ogrzewania - nieefektywny system ogrzewania w budynku przed modernizacją z paleniskami mułowo-węglowymi lub węglowymi;</w:t>
      </w:r>
    </w:p>
    <w:p w14:paraId="3ECFDDE9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4780FDC0" w14:textId="77777777" w:rsidR="00A471A1" w:rsidRDefault="00A471A1" w:rsidP="00A471A1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 xml:space="preserve">Nowy system ogrzewania - wysokoefektywny, niskoemisyjny system ogrzewania, dofinansowany na podstawie umowy; </w:t>
      </w:r>
    </w:p>
    <w:p w14:paraId="3A937AE1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46DDD232" w14:textId="77777777" w:rsidR="00A471A1" w:rsidRDefault="00A471A1" w:rsidP="00A471A1">
      <w:pPr>
        <w:pStyle w:val="Default"/>
        <w:numPr>
          <w:ilvl w:val="0"/>
          <w:numId w:val="4"/>
        </w:numPr>
        <w:jc w:val="both"/>
        <w:rPr>
          <w:color w:val="auto"/>
        </w:rPr>
      </w:pPr>
      <w:r>
        <w:rPr>
          <w:color w:val="auto"/>
        </w:rPr>
        <w:t>Umowa – o dofinansowanie podpisana po zakwalifikowaniu się Wnioskodawcy do uzyskania dofinansowania, podpisana przez obie strony: Beneficjenta i Gminę Świętajno.</w:t>
      </w:r>
    </w:p>
    <w:p w14:paraId="46D59471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0AAC8972" w14:textId="77777777" w:rsidR="00A471A1" w:rsidRDefault="00A471A1" w:rsidP="00A471A1">
      <w:pPr>
        <w:pStyle w:val="Default"/>
        <w:ind w:left="357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§ 2. </w:t>
      </w:r>
      <w:r>
        <w:rPr>
          <w:b/>
          <w:color w:val="auto"/>
        </w:rPr>
        <w:t xml:space="preserve">Kryteria wyboru inwestycji do dofinansowania </w:t>
      </w:r>
    </w:p>
    <w:p w14:paraId="18219E74" w14:textId="77777777" w:rsidR="00A471A1" w:rsidRDefault="00A471A1" w:rsidP="00A471A1">
      <w:pPr>
        <w:pStyle w:val="Default"/>
        <w:ind w:left="357"/>
        <w:jc w:val="both"/>
        <w:rPr>
          <w:b/>
          <w:color w:val="auto"/>
        </w:rPr>
      </w:pPr>
    </w:p>
    <w:p w14:paraId="5CC878EB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Dofinansowaniu podlega realizacja inwestycji związanych z wymianą źródła ciepła </w:t>
      </w:r>
      <w:r>
        <w:rPr>
          <w:color w:val="auto"/>
        </w:rPr>
        <w:br/>
        <w:t xml:space="preserve">w budynkach lub lokalach mieszkalnych położonych na nieruchomościach na terenie gminy Świętajno. </w:t>
      </w:r>
    </w:p>
    <w:p w14:paraId="11D3B2BB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017C5DDE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Dotacją nie będą objęte inwestycje, które zostały rozpoczęte, wykonane i sfinansowane przed dniem podpisania umowy o udzielenie dotacji celowej.</w:t>
      </w:r>
    </w:p>
    <w:p w14:paraId="1B29CE64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2DDF8369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Dotacja na dofinansowanie inwestycji służących ochronie powietrza polegających </w:t>
      </w:r>
      <w:r>
        <w:rPr>
          <w:color w:val="auto"/>
        </w:rPr>
        <w:br/>
        <w:t xml:space="preserve">na wymianie źródeł ciepła w budynkach lub lokalach mieszkalnych położonych na terenie Gminy Świętajno może być przyznana: </w:t>
      </w:r>
    </w:p>
    <w:p w14:paraId="72C11125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73BBB143" w14:textId="77777777" w:rsidR="00A471A1" w:rsidRDefault="00A471A1" w:rsidP="00A471A1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na wymianę, w budynku lub lokalu mieszkalnym, starego, nieefektywnego źródła ciepła, na nowe, efektywne i ekologicznie źródło ciepła, a w szczególności na: </w:t>
      </w:r>
    </w:p>
    <w:p w14:paraId="028C4078" w14:textId="77777777" w:rsidR="00A471A1" w:rsidRDefault="00A471A1" w:rsidP="00A471A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ogrzewanie gazem, </w:t>
      </w:r>
    </w:p>
    <w:p w14:paraId="5991E913" w14:textId="77777777" w:rsidR="00A471A1" w:rsidRDefault="00A471A1" w:rsidP="00A471A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ogrzewane olejem opałowym, </w:t>
      </w:r>
    </w:p>
    <w:p w14:paraId="4DA7618F" w14:textId="77777777" w:rsidR="00A471A1" w:rsidRDefault="00A471A1" w:rsidP="00A471A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ogrzewanie energią elektryczną, </w:t>
      </w:r>
    </w:p>
    <w:p w14:paraId="29568BC2" w14:textId="77777777" w:rsidR="00A471A1" w:rsidRDefault="00A471A1" w:rsidP="00A471A1">
      <w:pPr>
        <w:pStyle w:val="Default"/>
        <w:numPr>
          <w:ilvl w:val="0"/>
          <w:numId w:val="7"/>
        </w:numPr>
        <w:jc w:val="both"/>
        <w:rPr>
          <w:color w:val="auto"/>
        </w:rPr>
      </w:pPr>
      <w:r>
        <w:rPr>
          <w:color w:val="auto"/>
        </w:rPr>
        <w:t xml:space="preserve">ogrzewanie z zastosowaniem odnawialnego źródła energii; </w:t>
      </w:r>
    </w:p>
    <w:p w14:paraId="783C5F06" w14:textId="77777777" w:rsidR="00A471A1" w:rsidRDefault="00A471A1" w:rsidP="00A471A1">
      <w:pPr>
        <w:pStyle w:val="Default"/>
        <w:ind w:left="1428"/>
        <w:jc w:val="both"/>
        <w:rPr>
          <w:color w:val="auto"/>
        </w:rPr>
      </w:pPr>
    </w:p>
    <w:p w14:paraId="3F16694F" w14:textId="77777777" w:rsidR="00A471A1" w:rsidRDefault="00A471A1" w:rsidP="00A471A1">
      <w:pPr>
        <w:pStyle w:val="Default"/>
        <w:numPr>
          <w:ilvl w:val="0"/>
          <w:numId w:val="6"/>
        </w:numPr>
        <w:jc w:val="both"/>
        <w:rPr>
          <w:color w:val="auto"/>
        </w:rPr>
      </w:pPr>
      <w:r>
        <w:rPr>
          <w:color w:val="auto"/>
        </w:rPr>
        <w:t xml:space="preserve">na wymianę nieefektywnego kotła c.o. z paleniskiem mułowo-węglowym lub węglowym, na efektywne źródło ciepła (np. kocioł na biomasę, </w:t>
      </w:r>
      <w:proofErr w:type="spellStart"/>
      <w:r>
        <w:rPr>
          <w:color w:val="auto"/>
        </w:rPr>
        <w:t>pelet</w:t>
      </w:r>
      <w:proofErr w:type="spellEnd"/>
      <w:r>
        <w:rPr>
          <w:color w:val="auto"/>
        </w:rPr>
        <w:t xml:space="preserve">, gaz, olej opałowy) spełniającego wymagania klasy 5 w zakresie emisji i sprawności cieplnej według normy PN-EN 303-5:2012, wykonanie ogrzewania elektrycznego lub z zastosowaniem odnawialnego źródła energii. </w:t>
      </w:r>
    </w:p>
    <w:p w14:paraId="59D2C68D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0617FAAC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Dotacją objęte są wyłącznie urządzenia i materiały fabrycznie nowe, zamontowane po raz pierwszy. </w:t>
      </w:r>
    </w:p>
    <w:p w14:paraId="60F85E17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333E8EBE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Dotacją nie są objęte przenośne urządzenia grzewcze (np. termowentylatory, grzałki elektryczne w piecach kaflowych, grzejniki na naftę, propan - butan i inne). </w:t>
      </w:r>
    </w:p>
    <w:p w14:paraId="01F6E891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7844B879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 xml:space="preserve">Dotacja przysługuje Beneficjentowi, u którego funkcjonował będzie wyłącznie nowy ekologiczny system ogrzewania przy jednoczesnej likwidacji dotychczasowego starego systemu ogrzewania. </w:t>
      </w:r>
    </w:p>
    <w:p w14:paraId="7F65E3D4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02E2461D" w14:textId="77777777" w:rsidR="00A471A1" w:rsidRDefault="00A471A1" w:rsidP="00A471A1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Beneficjent dokonuje we własnym zakresie i na własną odpowiedzialność doboru nowego źródła ogrzewania oraz wyboru dostawcy i instalatora, jak również zapewnia realizację wymiany kotła zgodnie z przepisami prawa i niniejszym Regulaminem. </w:t>
      </w:r>
    </w:p>
    <w:p w14:paraId="3DA87105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0204A64A" w14:textId="77777777" w:rsidR="00A471A1" w:rsidRDefault="00A471A1" w:rsidP="00A471A1">
      <w:pPr>
        <w:pStyle w:val="Default"/>
        <w:ind w:left="360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§ 3. </w:t>
      </w:r>
      <w:r>
        <w:rPr>
          <w:b/>
          <w:color w:val="auto"/>
        </w:rPr>
        <w:t xml:space="preserve">Źródła finansowania </w:t>
      </w:r>
    </w:p>
    <w:p w14:paraId="076C045B" w14:textId="77777777" w:rsidR="00A471A1" w:rsidRDefault="00A471A1" w:rsidP="00A471A1">
      <w:pPr>
        <w:pStyle w:val="Default"/>
        <w:ind w:left="360"/>
        <w:jc w:val="both"/>
        <w:rPr>
          <w:b/>
          <w:color w:val="auto"/>
        </w:rPr>
      </w:pPr>
    </w:p>
    <w:p w14:paraId="55EFD5A0" w14:textId="77777777" w:rsidR="00A471A1" w:rsidRDefault="00A471A1" w:rsidP="00A471A1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 xml:space="preserve">Dotacje udzielane będą ze środków budżetu Gminy Świętajno. </w:t>
      </w:r>
    </w:p>
    <w:p w14:paraId="6CE33F4B" w14:textId="7A322B8B" w:rsidR="00A471A1" w:rsidRDefault="00A471A1" w:rsidP="00A471A1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 xml:space="preserve">Wysokość środków przeznaczonych na realizację przedsięwzięć związanych </w:t>
      </w:r>
      <w:r>
        <w:rPr>
          <w:color w:val="auto"/>
        </w:rPr>
        <w:br/>
      </w:r>
      <w:r>
        <w:rPr>
          <w:color w:val="auto"/>
        </w:rPr>
        <w:t xml:space="preserve">z wymianą źródła ciepła na terenie gminy Świętajno ustalana jest w uchwale budżetowej Gminy Świętajno na dany rok. </w:t>
      </w:r>
    </w:p>
    <w:p w14:paraId="65000B8B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4DC7B188" w14:textId="77777777" w:rsidR="00A471A1" w:rsidRDefault="00A471A1" w:rsidP="00A471A1">
      <w:pPr>
        <w:pStyle w:val="Default"/>
        <w:numPr>
          <w:ilvl w:val="0"/>
          <w:numId w:val="8"/>
        </w:numPr>
        <w:jc w:val="both"/>
        <w:rPr>
          <w:color w:val="auto"/>
        </w:rPr>
      </w:pPr>
      <w:r>
        <w:rPr>
          <w:color w:val="auto"/>
        </w:rPr>
        <w:t>Beneficjent może uzyskać dotację w wysokości 50% kosztów zakupu urządzenia grzewczego jednak nie więcej niż 4.000,00 zł brutto.</w:t>
      </w:r>
    </w:p>
    <w:p w14:paraId="00F286AD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73254D46" w14:textId="77777777" w:rsidR="00A471A1" w:rsidRDefault="00A471A1" w:rsidP="00A471A1">
      <w:pPr>
        <w:pStyle w:val="Default"/>
        <w:ind w:left="360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§ 4. </w:t>
      </w:r>
      <w:r>
        <w:rPr>
          <w:b/>
          <w:color w:val="auto"/>
        </w:rPr>
        <w:t xml:space="preserve">Tryb postępowania w sprawie udzielenia dotacji </w:t>
      </w:r>
    </w:p>
    <w:p w14:paraId="791259A2" w14:textId="77777777" w:rsidR="00A471A1" w:rsidRDefault="00A471A1" w:rsidP="00A471A1">
      <w:pPr>
        <w:pStyle w:val="Default"/>
        <w:jc w:val="both"/>
        <w:rPr>
          <w:b/>
          <w:color w:val="auto"/>
        </w:rPr>
      </w:pPr>
    </w:p>
    <w:p w14:paraId="5005941C" w14:textId="77777777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Wnioskodawca ubiegający się o udzielenie dotacji, w okresie: </w:t>
      </w:r>
      <w:r>
        <w:rPr>
          <w:b/>
          <w:color w:val="auto"/>
        </w:rPr>
        <w:t>od 2 maja do 30 czerwca</w:t>
      </w:r>
      <w:r>
        <w:rPr>
          <w:color w:val="auto"/>
        </w:rPr>
        <w:t xml:space="preserve"> danego roku, składa w Urzędzie Gminy Świętajno pisemny wniosek. Do wniosku załącza się w szczególności: </w:t>
      </w:r>
    </w:p>
    <w:p w14:paraId="010FE48C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59BF7153" w14:textId="77777777" w:rsidR="00A471A1" w:rsidRDefault="00A471A1" w:rsidP="00A471A1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oświadczenie Wnioskodawcy o posiadaniu tytułu prawnego do budynku lub lokalu mieszkalnego; </w:t>
      </w:r>
    </w:p>
    <w:p w14:paraId="206B6C46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542586AE" w14:textId="279F3C15" w:rsidR="00A471A1" w:rsidRDefault="00A471A1" w:rsidP="00A471A1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>zgodę współwłaścicieli budynku lub lokalu mieszkalnego na modernizację ogrzewania, w przypadku gdy prawo do nieruchomości stanowi przedmiot współwłasności;</w:t>
      </w:r>
    </w:p>
    <w:p w14:paraId="3EACA577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0054A16C" w14:textId="77777777" w:rsidR="00A471A1" w:rsidRDefault="00A471A1" w:rsidP="00A471A1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zgodę właściciela/współwłaścicieli nieruchomości, użytkowników wieczystych albo innego podmiotu, w przypadku gdy Wnioskodawcą jest użytkownik budynku lub lokalu mieszkalnego; </w:t>
      </w:r>
    </w:p>
    <w:p w14:paraId="49C161E2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1AD4F70B" w14:textId="77777777" w:rsidR="00A471A1" w:rsidRDefault="00A471A1" w:rsidP="00A471A1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w przypadku wspólnot mieszkaniowych - uchwałę wyrażającą zgodę właścicieli </w:t>
      </w:r>
      <w:r>
        <w:rPr>
          <w:color w:val="auto"/>
        </w:rPr>
        <w:br/>
        <w:t xml:space="preserve">na zmianę systemu grzewczego; </w:t>
      </w:r>
    </w:p>
    <w:p w14:paraId="77161DFC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26894735" w14:textId="77777777" w:rsidR="00A471A1" w:rsidRDefault="00A471A1" w:rsidP="00A471A1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dokumentację fotograficzną istniejącego systemu ogrzewania przed realizacją zadania; </w:t>
      </w:r>
    </w:p>
    <w:p w14:paraId="7B7D7D10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1833D397" w14:textId="22D0A99A" w:rsidR="00A471A1" w:rsidRDefault="00A471A1" w:rsidP="00A471A1">
      <w:pPr>
        <w:pStyle w:val="Default"/>
        <w:numPr>
          <w:ilvl w:val="0"/>
          <w:numId w:val="10"/>
        </w:numPr>
        <w:jc w:val="both"/>
        <w:rPr>
          <w:color w:val="auto"/>
        </w:rPr>
      </w:pPr>
      <w:r>
        <w:rPr>
          <w:color w:val="auto"/>
        </w:rPr>
        <w:t xml:space="preserve">aktualną ofertę cenową sprzedaży urządzenia, objętego wnioskiem </w:t>
      </w:r>
      <w:r>
        <w:rPr>
          <w:color w:val="auto"/>
        </w:rPr>
        <w:br/>
      </w:r>
      <w:r>
        <w:rPr>
          <w:color w:val="auto"/>
        </w:rPr>
        <w:t xml:space="preserve">o dofinansowanie, lub inny dokument potwierdzający wartość urządzenia. </w:t>
      </w:r>
    </w:p>
    <w:p w14:paraId="1748F63D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651B4658" w14:textId="77777777" w:rsidR="00A471A1" w:rsidRDefault="00A471A1" w:rsidP="00A471A1">
      <w:pPr>
        <w:pStyle w:val="Default"/>
        <w:numPr>
          <w:ilvl w:val="0"/>
          <w:numId w:val="9"/>
        </w:numPr>
        <w:ind w:left="714" w:hanging="357"/>
        <w:jc w:val="both"/>
        <w:rPr>
          <w:color w:val="auto"/>
        </w:rPr>
      </w:pPr>
      <w:r>
        <w:rPr>
          <w:color w:val="auto"/>
        </w:rPr>
        <w:t xml:space="preserve">Jeżeli wysokość środków zaplanowanych w budżecie nie pozwala na pozytywne rozpatrzenie wszystkich złożonych wniosków o pierwszeństwie dofinansowania decydować będzie kolejność złożenia wniosków - decyduje moment wpływu wniosku do Urzędu Gminy Świętajno. </w:t>
      </w:r>
    </w:p>
    <w:p w14:paraId="6266830C" w14:textId="77777777" w:rsidR="00A471A1" w:rsidRDefault="00A471A1" w:rsidP="00A471A1">
      <w:pPr>
        <w:pStyle w:val="Default"/>
        <w:ind w:left="714"/>
        <w:jc w:val="both"/>
        <w:rPr>
          <w:color w:val="auto"/>
        </w:rPr>
      </w:pPr>
    </w:p>
    <w:p w14:paraId="11BE3E7A" w14:textId="77777777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Wszystkie złożone wnioski poddawane są kwalifikacji wstępnej przez właściwy referat Urzędu Gminy Świętajno. </w:t>
      </w:r>
    </w:p>
    <w:p w14:paraId="4A6F7D00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321B490F" w14:textId="3A0746B9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lastRenderedPageBreak/>
        <w:t xml:space="preserve">W przypadku złożenia niekompletnego wniosku, Wnioskodawca zostanie wezwany </w:t>
      </w:r>
      <w:r>
        <w:rPr>
          <w:color w:val="auto"/>
        </w:rPr>
        <w:br/>
      </w:r>
      <w:r>
        <w:rPr>
          <w:color w:val="auto"/>
        </w:rPr>
        <w:t xml:space="preserve">do jego uzupełnienia, a w przypadku braku zastosowania się do wezwania, wniosek pozostanie bez rozpatrzenia. </w:t>
      </w:r>
    </w:p>
    <w:p w14:paraId="5BCE990B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FD2179C" w14:textId="11155387" w:rsidR="00A471A1" w:rsidRP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A471A1">
        <w:rPr>
          <w:strike/>
          <w:color w:val="auto"/>
        </w:rPr>
        <w:t xml:space="preserve">Kompletne wnioski przekazywane są na bieżąco do zaopiniowania Komisji, której skład i tryb pracy określa Wójt Gminy Świętajno odrębnym zarządzeniem. </w:t>
      </w:r>
      <w:r w:rsidRPr="00A471A1">
        <w:rPr>
          <w:color w:val="auto"/>
        </w:rPr>
        <w:t>*</w:t>
      </w:r>
    </w:p>
    <w:p w14:paraId="59E082A1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50034DB" w14:textId="77777777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Umowy o dofinansowanie zawierane są na podstawie pozytywnie zaopiniowanych wniosków, do wysokości środków finansowych zabezpieczonych na ten cel w danym roku budżetowym. </w:t>
      </w:r>
    </w:p>
    <w:p w14:paraId="43F86B48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2C388C10" w14:textId="77777777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Wójt Gminy Świętajno zawiadamia Wnioskodawcę o przyznaniu dotacji i terminie podpisania umowy. </w:t>
      </w:r>
    </w:p>
    <w:p w14:paraId="106212AA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1D72B6DD" w14:textId="36008048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Rozstrzygnięcie o przyznaniu bądź nieprzyznaniu dotacji, nie jest decyzją administracyjną w rozumieniu przepisów Kodeksu postępowania administracyjnego </w:t>
      </w:r>
      <w:r>
        <w:rPr>
          <w:color w:val="auto"/>
        </w:rPr>
        <w:br/>
      </w:r>
      <w:r>
        <w:rPr>
          <w:color w:val="auto"/>
        </w:rPr>
        <w:t xml:space="preserve">i nie przysługuje od niego odwołanie. </w:t>
      </w:r>
    </w:p>
    <w:p w14:paraId="102D9503" w14:textId="77777777" w:rsidR="00A471A1" w:rsidRDefault="00A471A1" w:rsidP="00A471A1">
      <w:pPr>
        <w:pStyle w:val="Default"/>
        <w:jc w:val="both"/>
        <w:rPr>
          <w:color w:val="auto"/>
        </w:rPr>
      </w:pPr>
    </w:p>
    <w:p w14:paraId="54DDEB1D" w14:textId="66F3E762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>Kwota dotacji wypłacana jest na wskazany w umowie rachunek bankowy wnioskodawcy w terminie do 30 dni od dnia podpisania umowy.</w:t>
      </w:r>
    </w:p>
    <w:p w14:paraId="6091A587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4E881EC2" w14:textId="4C46104A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Przed podpisaniem Umowy wnioskodawca musi dostarczyć pozwolenie na budowę </w:t>
      </w:r>
      <w:r>
        <w:rPr>
          <w:color w:val="auto"/>
        </w:rPr>
        <w:br/>
      </w:r>
      <w:r>
        <w:rPr>
          <w:color w:val="auto"/>
        </w:rPr>
        <w:t xml:space="preserve">i warunki przyłączenia do sieci oraz dokumentację techniczną projektu - o ile są wymagane. </w:t>
      </w:r>
    </w:p>
    <w:p w14:paraId="5710D5D6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3BE85905" w14:textId="77777777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Osobie ubiegającej się o udzielenie dotacji, której wniosek nie został zakwalifikowany </w:t>
      </w:r>
      <w:r>
        <w:rPr>
          <w:color w:val="auto"/>
        </w:rPr>
        <w:br/>
        <w:t xml:space="preserve">do realizacji nie przysługuje z tego tytułu roszczenie. </w:t>
      </w:r>
    </w:p>
    <w:p w14:paraId="5BABEC55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6D9658B6" w14:textId="77777777" w:rsidR="00A471A1" w:rsidRDefault="00A471A1" w:rsidP="00A471A1">
      <w:pPr>
        <w:pStyle w:val="Default"/>
        <w:numPr>
          <w:ilvl w:val="0"/>
          <w:numId w:val="9"/>
        </w:numPr>
        <w:jc w:val="both"/>
        <w:rPr>
          <w:color w:val="auto"/>
        </w:rPr>
      </w:pPr>
      <w:r>
        <w:rPr>
          <w:color w:val="auto"/>
        </w:rPr>
        <w:t xml:space="preserve">Dotacja nie może pokrywać wydatków finansowanych przez inne podmioty (zakaz podwójnego finansowania). </w:t>
      </w:r>
    </w:p>
    <w:p w14:paraId="3BD6242C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21366EBF" w14:textId="77777777" w:rsidR="00A471A1" w:rsidRDefault="00A471A1" w:rsidP="00A471A1">
      <w:pPr>
        <w:pStyle w:val="Default"/>
        <w:ind w:left="360"/>
        <w:jc w:val="both"/>
        <w:rPr>
          <w:b/>
          <w:color w:val="auto"/>
        </w:rPr>
      </w:pPr>
      <w:r>
        <w:rPr>
          <w:b/>
          <w:bCs/>
          <w:color w:val="auto"/>
        </w:rPr>
        <w:t xml:space="preserve">§ 5. </w:t>
      </w:r>
      <w:r>
        <w:rPr>
          <w:b/>
          <w:color w:val="auto"/>
        </w:rPr>
        <w:t xml:space="preserve">Sposób rozliczenia dotacji </w:t>
      </w:r>
    </w:p>
    <w:p w14:paraId="40436928" w14:textId="77777777" w:rsidR="00A471A1" w:rsidRDefault="00A471A1" w:rsidP="00A471A1">
      <w:pPr>
        <w:pStyle w:val="Default"/>
        <w:jc w:val="both"/>
        <w:rPr>
          <w:b/>
          <w:color w:val="auto"/>
        </w:rPr>
      </w:pPr>
    </w:p>
    <w:p w14:paraId="75260037" w14:textId="77777777" w:rsidR="00A471A1" w:rsidRDefault="00A471A1" w:rsidP="00A471A1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 xml:space="preserve">Po zakończeniu zadania i uruchomieniu instalacji Beneficjent niezwłocznie zawiadamia Gminę o zakończeniu prac składając w Urzędzie Gminy Świętajno pisemny wniosek </w:t>
      </w:r>
      <w:r>
        <w:rPr>
          <w:color w:val="auto"/>
        </w:rPr>
        <w:br/>
        <w:t xml:space="preserve">o rozliczenie dotacji zawierający udokumentowane koszty inwestycji. Do wniosku załącza się w szczególności: </w:t>
      </w:r>
    </w:p>
    <w:p w14:paraId="4DE33245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200C5750" w14:textId="36EBC152" w:rsidR="00A471A1" w:rsidRDefault="00A471A1" w:rsidP="00A471A1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kserokopię faktury VAT lub rachunku zakupu urządzenia grzewczego (oryginał faktury lub rachunku do wglądu dla stwierdzenia zgodności kopii z oryginałem) wystawione na wnioskodawcę po dacie zawarcia umowy o dotację, </w:t>
      </w:r>
      <w:r>
        <w:rPr>
          <w:color w:val="auto"/>
        </w:rPr>
        <w:br/>
      </w:r>
      <w:r>
        <w:rPr>
          <w:color w:val="auto"/>
        </w:rPr>
        <w:t xml:space="preserve">wraz z potwierdzeniem zapłaty faktury; </w:t>
      </w:r>
    </w:p>
    <w:p w14:paraId="147E4E2A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4C895A47" w14:textId="77777777" w:rsidR="00A471A1" w:rsidRDefault="00A471A1" w:rsidP="00A471A1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dokument potwierdzający likwidację starych źródeł ciepła (np. poświadczenie zezłomowania, utylizacji urządzenia); </w:t>
      </w:r>
    </w:p>
    <w:p w14:paraId="4C593866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15D57C65" w14:textId="77777777" w:rsidR="00A471A1" w:rsidRDefault="00A471A1" w:rsidP="00A471A1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protokół odbioru montażu urządzenia grzewczego sporządzony przez Beneficjenta </w:t>
      </w:r>
      <w:r>
        <w:rPr>
          <w:color w:val="auto"/>
        </w:rPr>
        <w:br/>
        <w:t xml:space="preserve">i wykonawcę instalacji; </w:t>
      </w:r>
    </w:p>
    <w:p w14:paraId="3A11F247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5D88617D" w14:textId="77777777" w:rsidR="00A471A1" w:rsidRDefault="00A471A1" w:rsidP="00A471A1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dokumentację fotograficzną przedstawiającą zainstalowane urządzenie; </w:t>
      </w:r>
    </w:p>
    <w:p w14:paraId="5410CE21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23C09A09" w14:textId="77777777" w:rsidR="00A471A1" w:rsidRDefault="00A471A1" w:rsidP="00A471A1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color w:val="auto"/>
        </w:rPr>
        <w:t xml:space="preserve">inne dokumenty, których załączenie uznane jest za konieczne do rozliczenia dotacji lub wynika z przepisów prawa. </w:t>
      </w:r>
    </w:p>
    <w:p w14:paraId="2EE22124" w14:textId="77777777" w:rsidR="00A471A1" w:rsidRDefault="00A471A1" w:rsidP="00A471A1">
      <w:pPr>
        <w:pStyle w:val="Default"/>
        <w:ind w:left="1068"/>
        <w:jc w:val="both"/>
        <w:rPr>
          <w:color w:val="auto"/>
        </w:rPr>
      </w:pPr>
    </w:p>
    <w:p w14:paraId="341E1BB3" w14:textId="77777777" w:rsidR="00A471A1" w:rsidRDefault="00A471A1" w:rsidP="00A471A1">
      <w:pPr>
        <w:pStyle w:val="Default"/>
        <w:numPr>
          <w:ilvl w:val="0"/>
          <w:numId w:val="11"/>
        </w:numPr>
        <w:jc w:val="both"/>
        <w:rPr>
          <w:color w:val="auto"/>
        </w:rPr>
      </w:pPr>
      <w:r>
        <w:rPr>
          <w:color w:val="auto"/>
        </w:rPr>
        <w:t xml:space="preserve">Zwrot dotacji niewykorzystanych, pobranych nienależnie, w nadmiernej wysokości lub wykorzystanych niezgodnie z przeznaczeniem następuje na zasadach określonych przepisami ustawy z dnia 27 sierpnia 2009 r. o finansach publicznych. </w:t>
      </w:r>
    </w:p>
    <w:p w14:paraId="02196FA8" w14:textId="77777777" w:rsidR="00A471A1" w:rsidRDefault="00A471A1" w:rsidP="00A471A1">
      <w:pPr>
        <w:pStyle w:val="Default"/>
        <w:ind w:left="720"/>
        <w:jc w:val="both"/>
        <w:rPr>
          <w:color w:val="auto"/>
        </w:rPr>
      </w:pPr>
    </w:p>
    <w:p w14:paraId="24DD3A67" w14:textId="77777777" w:rsidR="00A471A1" w:rsidRDefault="00A471A1" w:rsidP="00A471A1">
      <w:pPr>
        <w:pStyle w:val="Default"/>
        <w:ind w:left="360"/>
        <w:jc w:val="both"/>
        <w:rPr>
          <w:color w:val="auto"/>
        </w:rPr>
      </w:pPr>
      <w:r>
        <w:rPr>
          <w:b/>
          <w:bCs/>
          <w:color w:val="auto"/>
        </w:rPr>
        <w:t xml:space="preserve">§ 6. </w:t>
      </w:r>
      <w:r>
        <w:rPr>
          <w:color w:val="auto"/>
        </w:rPr>
        <w:t xml:space="preserve">Wójt Gminy Świętajno może określić w drodze zarządzenia wzory wniosków i innych niezbędnych dokumentów, które obowiązywać będą podmioty ubiegające się o dotację celową. </w:t>
      </w:r>
    </w:p>
    <w:p w14:paraId="56164800" w14:textId="77777777" w:rsidR="00A471A1" w:rsidRDefault="00A471A1" w:rsidP="00A471A1">
      <w:pPr>
        <w:pStyle w:val="Default"/>
        <w:ind w:left="360"/>
        <w:jc w:val="both"/>
      </w:pPr>
    </w:p>
    <w:p w14:paraId="2FD51CE4" w14:textId="77777777" w:rsidR="00A471A1" w:rsidRDefault="00A471A1" w:rsidP="00A471A1">
      <w:pPr>
        <w:pStyle w:val="Default"/>
        <w:ind w:left="360"/>
        <w:jc w:val="both"/>
      </w:pPr>
    </w:p>
    <w:p w14:paraId="1DC21818" w14:textId="77777777" w:rsidR="00A471A1" w:rsidRDefault="00A471A1" w:rsidP="00A471A1">
      <w:pPr>
        <w:pStyle w:val="Default"/>
        <w:ind w:left="360"/>
        <w:jc w:val="both"/>
      </w:pPr>
    </w:p>
    <w:p w14:paraId="3A230C36" w14:textId="77777777" w:rsidR="00A471A1" w:rsidRDefault="00A471A1" w:rsidP="00A471A1">
      <w:pPr>
        <w:pStyle w:val="Default"/>
        <w:ind w:left="360"/>
        <w:jc w:val="both"/>
      </w:pPr>
    </w:p>
    <w:p w14:paraId="6D9855FF" w14:textId="5A2A640E" w:rsidR="00A471A1" w:rsidRDefault="00A471A1" w:rsidP="00A471A1">
      <w:pPr>
        <w:pStyle w:val="Default"/>
        <w:jc w:val="both"/>
      </w:pPr>
      <w:r>
        <w:t xml:space="preserve">* Uchwała Nr 0102-154/19 Kolegium Regionalnej Izby Obrachunkowej w Olsztynie z dnia </w:t>
      </w:r>
      <w:r>
        <w:br/>
        <w:t>29 marca 2019 r. (s</w:t>
      </w:r>
      <w:r>
        <w:t>twierdzenie nieważności § 4 ust. 5</w:t>
      </w:r>
      <w:r>
        <w:t>)</w:t>
      </w:r>
    </w:p>
    <w:p w14:paraId="08280470" w14:textId="77777777" w:rsidR="00A471A1" w:rsidRDefault="00A471A1" w:rsidP="00A471A1">
      <w:pPr>
        <w:pStyle w:val="Default"/>
        <w:ind w:left="360"/>
        <w:jc w:val="both"/>
      </w:pPr>
    </w:p>
    <w:p w14:paraId="023EE647" w14:textId="77777777" w:rsidR="00A471A1" w:rsidRDefault="00A471A1" w:rsidP="00A471A1">
      <w:pPr>
        <w:pStyle w:val="Default"/>
        <w:ind w:left="360"/>
        <w:jc w:val="both"/>
      </w:pPr>
    </w:p>
    <w:p w14:paraId="4214DE00" w14:textId="77777777" w:rsidR="00A471A1" w:rsidRDefault="00A471A1" w:rsidP="00A471A1">
      <w:pPr>
        <w:pStyle w:val="Default"/>
        <w:ind w:left="360"/>
        <w:jc w:val="both"/>
      </w:pPr>
    </w:p>
    <w:p w14:paraId="35958649" w14:textId="77777777" w:rsidR="00A471A1" w:rsidRDefault="00A471A1" w:rsidP="00A471A1">
      <w:pPr>
        <w:pStyle w:val="Default"/>
        <w:ind w:left="360"/>
        <w:jc w:val="both"/>
      </w:pPr>
    </w:p>
    <w:p w14:paraId="444D78A9" w14:textId="77777777" w:rsidR="00A471A1" w:rsidRDefault="00A471A1" w:rsidP="00A471A1">
      <w:pPr>
        <w:pStyle w:val="Default"/>
        <w:ind w:left="360"/>
        <w:jc w:val="both"/>
      </w:pPr>
    </w:p>
    <w:p w14:paraId="6B1AB293" w14:textId="77777777" w:rsidR="00A471A1" w:rsidRDefault="00A471A1" w:rsidP="00A471A1">
      <w:pPr>
        <w:pStyle w:val="Default"/>
        <w:ind w:left="360"/>
        <w:jc w:val="both"/>
      </w:pPr>
    </w:p>
    <w:p w14:paraId="7A41A0AB" w14:textId="77777777" w:rsidR="00A471A1" w:rsidRDefault="00A471A1" w:rsidP="00A471A1">
      <w:pPr>
        <w:pStyle w:val="Default"/>
        <w:ind w:left="360"/>
        <w:jc w:val="both"/>
      </w:pPr>
    </w:p>
    <w:p w14:paraId="42BDB648" w14:textId="77777777" w:rsidR="00A471A1" w:rsidRDefault="00A471A1" w:rsidP="00A471A1">
      <w:pPr>
        <w:pStyle w:val="Default"/>
        <w:ind w:left="360"/>
        <w:jc w:val="both"/>
      </w:pPr>
    </w:p>
    <w:p w14:paraId="0306D33C" w14:textId="77777777" w:rsidR="00A471A1" w:rsidRDefault="00A471A1" w:rsidP="00A471A1">
      <w:pPr>
        <w:pStyle w:val="Default"/>
        <w:ind w:left="360"/>
        <w:jc w:val="both"/>
      </w:pPr>
    </w:p>
    <w:p w14:paraId="37E24790" w14:textId="77777777" w:rsidR="00A471A1" w:rsidRDefault="00A471A1" w:rsidP="00A471A1">
      <w:pPr>
        <w:pStyle w:val="Default"/>
        <w:ind w:left="360"/>
        <w:jc w:val="both"/>
      </w:pPr>
    </w:p>
    <w:p w14:paraId="7EE043F1" w14:textId="77777777" w:rsidR="00A471A1" w:rsidRDefault="00A471A1" w:rsidP="00A471A1">
      <w:pPr>
        <w:pStyle w:val="Default"/>
        <w:ind w:left="360"/>
        <w:jc w:val="both"/>
      </w:pPr>
    </w:p>
    <w:p w14:paraId="7C9B6337" w14:textId="77777777" w:rsidR="00A471A1" w:rsidRDefault="00A471A1" w:rsidP="00A471A1">
      <w:pPr>
        <w:pStyle w:val="Default"/>
        <w:ind w:left="360"/>
        <w:jc w:val="both"/>
      </w:pPr>
    </w:p>
    <w:p w14:paraId="703A401F" w14:textId="77777777" w:rsidR="00A471A1" w:rsidRDefault="00A471A1" w:rsidP="00A471A1">
      <w:pPr>
        <w:pStyle w:val="Default"/>
        <w:ind w:left="360"/>
        <w:jc w:val="both"/>
      </w:pPr>
    </w:p>
    <w:p w14:paraId="05BACAF1" w14:textId="77777777" w:rsidR="00A471A1" w:rsidRDefault="00A471A1" w:rsidP="00A471A1">
      <w:pPr>
        <w:pStyle w:val="Default"/>
        <w:ind w:left="360"/>
        <w:jc w:val="both"/>
      </w:pPr>
    </w:p>
    <w:p w14:paraId="6A0845C2" w14:textId="77777777" w:rsidR="00A471A1" w:rsidRDefault="00A471A1" w:rsidP="00A471A1">
      <w:pPr>
        <w:pStyle w:val="Default"/>
        <w:ind w:left="360"/>
        <w:jc w:val="both"/>
      </w:pPr>
    </w:p>
    <w:p w14:paraId="5A6904E2" w14:textId="77777777" w:rsidR="00A471A1" w:rsidRDefault="00A471A1" w:rsidP="00A471A1">
      <w:pPr>
        <w:pStyle w:val="Default"/>
        <w:ind w:left="360"/>
        <w:jc w:val="both"/>
      </w:pPr>
    </w:p>
    <w:p w14:paraId="09ED310A" w14:textId="77777777" w:rsidR="00A471A1" w:rsidRDefault="00A471A1" w:rsidP="00A471A1">
      <w:pPr>
        <w:pStyle w:val="Default"/>
        <w:ind w:left="360"/>
        <w:jc w:val="both"/>
      </w:pPr>
    </w:p>
    <w:p w14:paraId="6B7F056D" w14:textId="77777777" w:rsidR="00A471A1" w:rsidRDefault="00A471A1" w:rsidP="00A471A1">
      <w:pPr>
        <w:pStyle w:val="Default"/>
        <w:ind w:left="360"/>
        <w:jc w:val="both"/>
      </w:pPr>
    </w:p>
    <w:p w14:paraId="03001AAA" w14:textId="77777777" w:rsidR="00A471A1" w:rsidRDefault="00A471A1" w:rsidP="00A471A1">
      <w:pPr>
        <w:pStyle w:val="Default"/>
        <w:ind w:left="360"/>
        <w:jc w:val="both"/>
      </w:pPr>
    </w:p>
    <w:p w14:paraId="360BAD2C" w14:textId="77777777" w:rsidR="00A471A1" w:rsidRDefault="00A471A1" w:rsidP="00A471A1">
      <w:pPr>
        <w:pStyle w:val="Default"/>
        <w:ind w:left="360"/>
        <w:jc w:val="both"/>
      </w:pPr>
    </w:p>
    <w:p w14:paraId="78FF3A6A" w14:textId="77777777" w:rsidR="00A471A1" w:rsidRDefault="00A471A1" w:rsidP="00A471A1">
      <w:pPr>
        <w:pStyle w:val="Default"/>
        <w:ind w:left="360"/>
        <w:jc w:val="both"/>
      </w:pPr>
    </w:p>
    <w:p w14:paraId="7270E5A6" w14:textId="77777777" w:rsidR="00A471A1" w:rsidRDefault="00A471A1" w:rsidP="00A471A1">
      <w:pPr>
        <w:pStyle w:val="Default"/>
        <w:ind w:left="360"/>
        <w:jc w:val="both"/>
      </w:pPr>
    </w:p>
    <w:p w14:paraId="7026F5EE" w14:textId="77777777" w:rsidR="00A471A1" w:rsidRDefault="00A471A1" w:rsidP="00A471A1">
      <w:pPr>
        <w:pStyle w:val="Default"/>
        <w:ind w:left="360"/>
        <w:jc w:val="both"/>
      </w:pPr>
    </w:p>
    <w:p w14:paraId="21B5A991" w14:textId="77777777" w:rsidR="00A471A1" w:rsidRDefault="00A471A1" w:rsidP="00A471A1">
      <w:pPr>
        <w:pStyle w:val="Default"/>
        <w:ind w:left="360"/>
        <w:jc w:val="both"/>
      </w:pPr>
    </w:p>
    <w:p w14:paraId="5136EE20" w14:textId="77777777" w:rsidR="00A471A1" w:rsidRDefault="00A471A1" w:rsidP="00A471A1">
      <w:pPr>
        <w:pStyle w:val="Default"/>
        <w:ind w:left="360"/>
        <w:jc w:val="both"/>
      </w:pPr>
    </w:p>
    <w:p w14:paraId="435A2248" w14:textId="77777777" w:rsidR="00A471A1" w:rsidRDefault="00A471A1" w:rsidP="00A471A1">
      <w:pPr>
        <w:pStyle w:val="Default"/>
        <w:ind w:left="360"/>
        <w:jc w:val="both"/>
      </w:pPr>
    </w:p>
    <w:p w14:paraId="73E20A21" w14:textId="77777777" w:rsidR="00A471A1" w:rsidRDefault="00A471A1" w:rsidP="00A471A1">
      <w:pPr>
        <w:pStyle w:val="Default"/>
        <w:ind w:left="360"/>
        <w:jc w:val="both"/>
      </w:pPr>
    </w:p>
    <w:p w14:paraId="41AB9C5C" w14:textId="77777777" w:rsidR="00A471A1" w:rsidRDefault="00A471A1" w:rsidP="00A471A1">
      <w:pPr>
        <w:pStyle w:val="Default"/>
        <w:ind w:left="360"/>
        <w:jc w:val="both"/>
      </w:pPr>
    </w:p>
    <w:p w14:paraId="6F9A3F60" w14:textId="77777777" w:rsidR="00A471A1" w:rsidRDefault="00A471A1" w:rsidP="00A471A1">
      <w:pPr>
        <w:pStyle w:val="Default"/>
        <w:ind w:left="360"/>
        <w:jc w:val="both"/>
      </w:pPr>
    </w:p>
    <w:p w14:paraId="0B7E2A6F" w14:textId="77777777" w:rsidR="00A471A1" w:rsidRDefault="00A471A1" w:rsidP="00A471A1">
      <w:pPr>
        <w:pStyle w:val="Default"/>
        <w:ind w:left="360"/>
        <w:jc w:val="both"/>
      </w:pPr>
    </w:p>
    <w:p w14:paraId="45020912" w14:textId="77777777" w:rsidR="00F912D0" w:rsidRDefault="00F912D0"/>
    <w:sectPr w:rsidR="00F9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FD6"/>
    <w:multiLevelType w:val="hybridMultilevel"/>
    <w:tmpl w:val="77EC3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96B2F"/>
    <w:multiLevelType w:val="hybridMultilevel"/>
    <w:tmpl w:val="10AE3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A3EA4"/>
    <w:multiLevelType w:val="hybridMultilevel"/>
    <w:tmpl w:val="5F34E486"/>
    <w:lvl w:ilvl="0" w:tplc="C608D8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33767"/>
    <w:multiLevelType w:val="hybridMultilevel"/>
    <w:tmpl w:val="42B0A4B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FE1D05"/>
    <w:multiLevelType w:val="hybridMultilevel"/>
    <w:tmpl w:val="EC1EE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2EC738">
      <w:start w:val="1"/>
      <w:numFmt w:val="decimal"/>
      <w:lvlText w:val="%2)"/>
      <w:lvlJc w:val="left"/>
      <w:pPr>
        <w:ind w:left="1440" w:hanging="360"/>
      </w:pPr>
    </w:lvl>
    <w:lvl w:ilvl="2" w:tplc="94BC94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F08B1"/>
    <w:multiLevelType w:val="hybridMultilevel"/>
    <w:tmpl w:val="534AD1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FFD3CB4"/>
    <w:multiLevelType w:val="hybridMultilevel"/>
    <w:tmpl w:val="E74AB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2EC738">
      <w:start w:val="1"/>
      <w:numFmt w:val="decimal"/>
      <w:lvlText w:val="%2)"/>
      <w:lvlJc w:val="left"/>
      <w:pPr>
        <w:ind w:left="1440" w:hanging="360"/>
      </w:pPr>
    </w:lvl>
    <w:lvl w:ilvl="2" w:tplc="94BC94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1892"/>
    <w:multiLevelType w:val="hybridMultilevel"/>
    <w:tmpl w:val="862264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22244282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212C8C"/>
    <w:multiLevelType w:val="hybridMultilevel"/>
    <w:tmpl w:val="351E1C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B2EC738">
      <w:start w:val="1"/>
      <w:numFmt w:val="decimal"/>
      <w:lvlText w:val="%2)"/>
      <w:lvlJc w:val="left"/>
      <w:pPr>
        <w:ind w:left="1080" w:hanging="360"/>
      </w:pPr>
    </w:lvl>
    <w:lvl w:ilvl="2" w:tplc="94BC9412">
      <w:start w:val="1"/>
      <w:numFmt w:val="lowerLetter"/>
      <w:lvlText w:val="%3)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15384E"/>
    <w:multiLevelType w:val="hybridMultilevel"/>
    <w:tmpl w:val="AEE87AB8"/>
    <w:lvl w:ilvl="0" w:tplc="EFF42D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D3E2A"/>
    <w:multiLevelType w:val="hybridMultilevel"/>
    <w:tmpl w:val="33B03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224428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6850"/>
    <w:multiLevelType w:val="hybridMultilevel"/>
    <w:tmpl w:val="1F06A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2EC738">
      <w:start w:val="1"/>
      <w:numFmt w:val="decimal"/>
      <w:lvlText w:val="%2)"/>
      <w:lvlJc w:val="left"/>
      <w:pPr>
        <w:ind w:left="1440" w:hanging="360"/>
      </w:pPr>
    </w:lvl>
    <w:lvl w:ilvl="2" w:tplc="94BC941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26C62"/>
    <w:multiLevelType w:val="hybridMultilevel"/>
    <w:tmpl w:val="580896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C5D61CDE">
      <w:start w:val="1"/>
      <w:numFmt w:val="decimal"/>
      <w:lvlText w:val="%2)"/>
      <w:lvlJc w:val="left"/>
      <w:pPr>
        <w:ind w:left="1788" w:hanging="360"/>
      </w:pPr>
    </w:lvl>
    <w:lvl w:ilvl="2" w:tplc="74C6382A">
      <w:start w:val="1"/>
      <w:numFmt w:val="lowerLetter"/>
      <w:lvlText w:val="%3)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3A31B3"/>
    <w:multiLevelType w:val="hybridMultilevel"/>
    <w:tmpl w:val="B4CEF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5D61CDE">
      <w:start w:val="1"/>
      <w:numFmt w:val="decimal"/>
      <w:lvlText w:val="%2)"/>
      <w:lvlJc w:val="left"/>
      <w:pPr>
        <w:ind w:left="1440" w:hanging="360"/>
      </w:pPr>
    </w:lvl>
    <w:lvl w:ilvl="2" w:tplc="74C6382A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C64F1"/>
    <w:multiLevelType w:val="hybridMultilevel"/>
    <w:tmpl w:val="87869686"/>
    <w:lvl w:ilvl="0" w:tplc="624457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20"/>
    <w:rsid w:val="00212520"/>
    <w:rsid w:val="00A471A1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74AA"/>
  <w15:chartTrackingRefBased/>
  <w15:docId w15:val="{4CD4FB40-8D86-45F5-B774-C0DAA479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7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7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A1460D6F</Template>
  <TotalTime>7</TotalTime>
  <Pages>5</Pages>
  <Words>1348</Words>
  <Characters>8088</Characters>
  <Application>Microsoft Office Word</Application>
  <DocSecurity>0</DocSecurity>
  <Lines>67</Lines>
  <Paragraphs>18</Paragraphs>
  <ScaleCrop>false</ScaleCrop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dcterms:created xsi:type="dcterms:W3CDTF">2019-04-23T11:10:00Z</dcterms:created>
  <dcterms:modified xsi:type="dcterms:W3CDTF">2019-04-23T11:17:00Z</dcterms:modified>
</cp:coreProperties>
</file>