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DDE9" w14:textId="77777777" w:rsidR="00C92E69" w:rsidRDefault="00C92E69" w:rsidP="00C92E69">
      <w:pPr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Świętajno, 19 października 2023 r.                                    </w:t>
      </w:r>
    </w:p>
    <w:p w14:paraId="1A3C0F6F" w14:textId="77777777" w:rsidR="00C92E69" w:rsidRDefault="00C92E69" w:rsidP="00C92E69">
      <w:pPr>
        <w:rPr>
          <w:rFonts w:ascii="Verdana" w:hAnsi="Verdana" w:cs="Verdana"/>
          <w:b/>
          <w:sz w:val="20"/>
          <w:szCs w:val="20"/>
        </w:rPr>
      </w:pPr>
    </w:p>
    <w:p w14:paraId="0D28DC5C" w14:textId="7564D0D5" w:rsidR="00C92E69" w:rsidRDefault="00C92E69" w:rsidP="00C92E69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>O</w:t>
      </w:r>
      <w:r w:rsidR="00386D5B">
        <w:rPr>
          <w:rFonts w:ascii="Verdana" w:hAnsi="Verdana" w:cs="Verdana"/>
          <w:b/>
          <w:sz w:val="28"/>
          <w:szCs w:val="28"/>
        </w:rPr>
        <w:t xml:space="preserve">BWIESZCZENIE </w:t>
      </w:r>
      <w:r w:rsidR="003C5F83">
        <w:rPr>
          <w:rFonts w:ascii="Verdana" w:hAnsi="Verdana" w:cs="Verdana"/>
          <w:b/>
          <w:sz w:val="28"/>
          <w:szCs w:val="28"/>
        </w:rPr>
        <w:t xml:space="preserve"> </w:t>
      </w:r>
      <w:r>
        <w:rPr>
          <w:rFonts w:ascii="Verdana" w:hAnsi="Verdana" w:cs="Verdana"/>
          <w:b/>
          <w:sz w:val="28"/>
          <w:szCs w:val="28"/>
        </w:rPr>
        <w:t xml:space="preserve">    </w:t>
      </w:r>
    </w:p>
    <w:p w14:paraId="739A7063" w14:textId="77777777" w:rsidR="00C92E69" w:rsidRDefault="00C92E69" w:rsidP="00C92E69">
      <w:pPr>
        <w:jc w:val="center"/>
        <w:rPr>
          <w:rFonts w:ascii="Verdana" w:hAnsi="Verdana" w:cs="Verdana"/>
          <w:b/>
          <w:sz w:val="28"/>
          <w:szCs w:val="28"/>
        </w:rPr>
      </w:pPr>
    </w:p>
    <w:p w14:paraId="06D6844C" w14:textId="77777777" w:rsidR="00C92E69" w:rsidRPr="00A809A5" w:rsidRDefault="00C92E69" w:rsidP="00C92E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o wyłożeniu do publicznego wglądu </w:t>
      </w:r>
      <w:r w:rsidRPr="00A809A5">
        <w:rPr>
          <w:rFonts w:ascii="Verdana" w:hAnsi="Verdana" w:cs="Verdana"/>
          <w:b/>
          <w:bCs/>
          <w:sz w:val="28"/>
          <w:szCs w:val="28"/>
        </w:rPr>
        <w:t xml:space="preserve">projektu miejscowego planu zagospodarowania przestrzennego </w:t>
      </w:r>
      <w:r>
        <w:rPr>
          <w:rFonts w:ascii="Verdana" w:hAnsi="Verdana" w:cs="Verdana"/>
          <w:b/>
          <w:bCs/>
          <w:sz w:val="28"/>
          <w:szCs w:val="28"/>
        </w:rPr>
        <w:t xml:space="preserve"> w obszarze </w:t>
      </w:r>
      <w:r w:rsidRPr="00A809A5">
        <w:rPr>
          <w:rFonts w:ascii="Verdana" w:hAnsi="Verdana" w:cs="Arial"/>
          <w:b/>
          <w:bCs/>
          <w:sz w:val="28"/>
          <w:szCs w:val="28"/>
        </w:rPr>
        <w:t xml:space="preserve">wsi </w:t>
      </w:r>
      <w:r>
        <w:rPr>
          <w:rFonts w:ascii="Verdana" w:hAnsi="Verdana" w:cs="Arial"/>
          <w:b/>
          <w:bCs/>
          <w:sz w:val="28"/>
          <w:szCs w:val="28"/>
        </w:rPr>
        <w:t xml:space="preserve">Kolonia </w:t>
      </w:r>
    </w:p>
    <w:p w14:paraId="6E9E14AC" w14:textId="77777777" w:rsidR="00C92E69" w:rsidRDefault="00C92E69" w:rsidP="00C92E69">
      <w:pPr>
        <w:jc w:val="center"/>
        <w:rPr>
          <w:rFonts w:ascii="Verdana" w:hAnsi="Verdana" w:cs="Verdana"/>
          <w:b/>
          <w:sz w:val="32"/>
          <w:szCs w:val="32"/>
        </w:rPr>
      </w:pPr>
    </w:p>
    <w:p w14:paraId="418C0C1C" w14:textId="77777777" w:rsidR="00C92E69" w:rsidRPr="00C24775" w:rsidRDefault="00C92E69" w:rsidP="00C92E69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 xml:space="preserve">Na podstawie art. 17 pkt 9 ustawy z dnia 27 marca 2003 r.                   o planowaniu i zagospodarowaniu przestrzennym </w:t>
      </w:r>
      <w:r w:rsidRPr="00C24775">
        <w:rPr>
          <w:rFonts w:ascii="Verdana" w:hAnsi="Verdana" w:cs="Arial"/>
          <w:sz w:val="26"/>
          <w:szCs w:val="26"/>
        </w:rPr>
        <w:t xml:space="preserve">(w brzmieniu przed 24 września 2023 r.) </w:t>
      </w:r>
      <w:r w:rsidRPr="00C24775">
        <w:rPr>
          <w:rFonts w:ascii="Verdana" w:hAnsi="Verdana" w:cs="Verdana"/>
          <w:sz w:val="26"/>
          <w:szCs w:val="26"/>
        </w:rPr>
        <w:t xml:space="preserve">(t.j. Dz. U. z 2023r., poz. 997 z późn. zm.) oraz Uchwały Rady Gminy Świętajno </w:t>
      </w:r>
      <w:r w:rsidRPr="00C24775">
        <w:rPr>
          <w:rFonts w:ascii="Verdana" w:hAnsi="Verdana" w:cs="Arial"/>
          <w:sz w:val="26"/>
          <w:szCs w:val="26"/>
        </w:rPr>
        <w:t>Nr</w:t>
      </w:r>
      <w:r>
        <w:rPr>
          <w:rFonts w:ascii="Verdana" w:hAnsi="Verdana" w:cs="Arial"/>
          <w:sz w:val="26"/>
          <w:szCs w:val="26"/>
        </w:rPr>
        <w:t xml:space="preserve"> XX</w:t>
      </w:r>
      <w:r w:rsidRPr="00C24775">
        <w:rPr>
          <w:rFonts w:ascii="Verdana" w:hAnsi="Verdana" w:cs="Arial"/>
          <w:sz w:val="26"/>
          <w:szCs w:val="26"/>
        </w:rPr>
        <w:t>XV</w:t>
      </w:r>
      <w:r>
        <w:rPr>
          <w:rFonts w:ascii="Verdana" w:hAnsi="Verdana" w:cs="Arial"/>
          <w:sz w:val="26"/>
          <w:szCs w:val="26"/>
        </w:rPr>
        <w:t>III</w:t>
      </w:r>
      <w:r w:rsidRPr="00C24775">
        <w:rPr>
          <w:rFonts w:ascii="Verdana" w:hAnsi="Verdana" w:cs="Arial"/>
          <w:sz w:val="26"/>
          <w:szCs w:val="26"/>
        </w:rPr>
        <w:t>/</w:t>
      </w:r>
      <w:r>
        <w:rPr>
          <w:rFonts w:ascii="Verdana" w:hAnsi="Verdana" w:cs="Arial"/>
          <w:sz w:val="26"/>
          <w:szCs w:val="26"/>
        </w:rPr>
        <w:t xml:space="preserve">333/2022 </w:t>
      </w:r>
      <w:r w:rsidRPr="00C24775">
        <w:rPr>
          <w:rFonts w:ascii="Verdana" w:hAnsi="Verdana" w:cs="Arial"/>
          <w:sz w:val="26"/>
          <w:szCs w:val="26"/>
        </w:rPr>
        <w:t>z dnia</w:t>
      </w:r>
      <w:r>
        <w:rPr>
          <w:rFonts w:ascii="Verdana" w:hAnsi="Verdana" w:cs="Arial"/>
          <w:sz w:val="26"/>
          <w:szCs w:val="26"/>
        </w:rPr>
        <w:t xml:space="preserve">                          </w:t>
      </w:r>
      <w:r w:rsidRPr="00C24775">
        <w:rPr>
          <w:rFonts w:ascii="Verdana" w:hAnsi="Verdana" w:cs="Arial"/>
          <w:sz w:val="26"/>
          <w:szCs w:val="26"/>
        </w:rPr>
        <w:t xml:space="preserve"> </w:t>
      </w:r>
      <w:r>
        <w:rPr>
          <w:rFonts w:ascii="Verdana" w:hAnsi="Verdana" w:cs="Arial"/>
          <w:sz w:val="26"/>
          <w:szCs w:val="26"/>
        </w:rPr>
        <w:t>27</w:t>
      </w:r>
      <w:r w:rsidRPr="00C24775">
        <w:rPr>
          <w:rFonts w:ascii="Verdana" w:hAnsi="Verdana" w:cs="Arial"/>
          <w:sz w:val="26"/>
          <w:szCs w:val="26"/>
        </w:rPr>
        <w:t xml:space="preserve"> </w:t>
      </w:r>
      <w:r>
        <w:rPr>
          <w:rFonts w:ascii="Verdana" w:hAnsi="Verdana" w:cs="Arial"/>
          <w:sz w:val="26"/>
          <w:szCs w:val="26"/>
        </w:rPr>
        <w:t xml:space="preserve">września </w:t>
      </w:r>
      <w:r w:rsidRPr="00C24775">
        <w:rPr>
          <w:rFonts w:ascii="Verdana" w:hAnsi="Verdana" w:cs="Arial"/>
          <w:sz w:val="26"/>
          <w:szCs w:val="26"/>
        </w:rPr>
        <w:t>20</w:t>
      </w:r>
      <w:r>
        <w:rPr>
          <w:rFonts w:ascii="Verdana" w:hAnsi="Verdana" w:cs="Arial"/>
          <w:sz w:val="26"/>
          <w:szCs w:val="26"/>
        </w:rPr>
        <w:t>22</w:t>
      </w:r>
      <w:r w:rsidRPr="00C24775">
        <w:rPr>
          <w:rFonts w:ascii="Verdana" w:hAnsi="Verdana" w:cs="Arial"/>
          <w:sz w:val="26"/>
          <w:szCs w:val="26"/>
        </w:rPr>
        <w:t xml:space="preserve"> r. </w:t>
      </w:r>
      <w:r w:rsidRPr="00C24775">
        <w:rPr>
          <w:rFonts w:ascii="Verdana" w:hAnsi="Verdana" w:cs="Verdana"/>
          <w:sz w:val="26"/>
          <w:szCs w:val="26"/>
        </w:rPr>
        <w:t xml:space="preserve">zawiadamiam o wyłożeniu do publicznego wglądu projektu miejscowego planu zagospodarowania przestrzennego </w:t>
      </w:r>
      <w:r>
        <w:rPr>
          <w:rFonts w:ascii="Verdana" w:hAnsi="Verdana" w:cs="Verdana"/>
          <w:sz w:val="26"/>
          <w:szCs w:val="26"/>
        </w:rPr>
        <w:t xml:space="preserve">                 </w:t>
      </w:r>
      <w:r w:rsidRPr="00C24775">
        <w:rPr>
          <w:rFonts w:ascii="Verdana" w:hAnsi="Verdana" w:cs="Verdana"/>
          <w:sz w:val="26"/>
          <w:szCs w:val="26"/>
        </w:rPr>
        <w:t xml:space="preserve">w obszarze wsi Kolonia wraz z prognozą oddziaływania na środowisko w dniach </w:t>
      </w:r>
      <w:r w:rsidRPr="00C24775">
        <w:rPr>
          <w:rFonts w:ascii="Verdana" w:hAnsi="Verdana" w:cs="Verdana"/>
          <w:b/>
          <w:sz w:val="26"/>
          <w:szCs w:val="26"/>
        </w:rPr>
        <w:t xml:space="preserve">od 27 października 2023 r. do 20 listopada 2023 r. </w:t>
      </w:r>
      <w:r>
        <w:rPr>
          <w:rFonts w:ascii="Verdana" w:hAnsi="Verdana" w:cs="Verdana"/>
          <w:b/>
          <w:sz w:val="26"/>
          <w:szCs w:val="26"/>
        </w:rPr>
        <w:t xml:space="preserve">               </w:t>
      </w:r>
      <w:r w:rsidRPr="00C24775">
        <w:rPr>
          <w:rFonts w:ascii="Verdana" w:hAnsi="Verdana" w:cs="Verdana"/>
          <w:sz w:val="26"/>
          <w:szCs w:val="26"/>
        </w:rPr>
        <w:t>w siedzibie Urzędu Gminy w Świętajnie, w godz. od 8.00 do 14.00.</w:t>
      </w:r>
      <w:r w:rsidRPr="00C24775">
        <w:rPr>
          <w:rFonts w:ascii="Verdana" w:hAnsi="Verdana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Od dnia rozpoczęcia wyłożenia projekt planu miejscowego będzie dostępny również</w:t>
      </w:r>
      <w:r>
        <w:rPr>
          <w:rFonts w:ascii="Verdana" w:hAnsi="Verdana" w:cs="Verdana"/>
          <w:sz w:val="26"/>
          <w:szCs w:val="26"/>
        </w:rPr>
        <w:t xml:space="preserve"> w Biuletynie Informacji Publicznej </w:t>
      </w:r>
      <w:r w:rsidRPr="00C24775">
        <w:rPr>
          <w:rFonts w:ascii="Verdana" w:hAnsi="Verdana" w:cs="Verdana"/>
          <w:sz w:val="26"/>
          <w:szCs w:val="26"/>
        </w:rPr>
        <w:t xml:space="preserve">na stronie </w:t>
      </w:r>
      <w:r>
        <w:rPr>
          <w:rFonts w:ascii="Verdana" w:hAnsi="Verdana" w:cs="Verdana"/>
          <w:sz w:val="26"/>
          <w:szCs w:val="26"/>
        </w:rPr>
        <w:t xml:space="preserve">podmiotowej </w:t>
      </w:r>
      <w:r w:rsidRPr="00C24775">
        <w:rPr>
          <w:rFonts w:ascii="Verdana" w:hAnsi="Verdana" w:cs="Verdana"/>
          <w:sz w:val="26"/>
          <w:szCs w:val="26"/>
        </w:rPr>
        <w:t>Urzędu</w:t>
      </w:r>
      <w:r>
        <w:rPr>
          <w:rFonts w:ascii="Verdana" w:hAnsi="Verdana" w:cs="Verdana"/>
          <w:sz w:val="26"/>
          <w:szCs w:val="26"/>
        </w:rPr>
        <w:t xml:space="preserve"> Gminy Świętajno.</w:t>
      </w:r>
    </w:p>
    <w:p w14:paraId="34B9714E" w14:textId="77777777" w:rsidR="00C92E69" w:rsidRPr="00C24775" w:rsidRDefault="00C92E69" w:rsidP="00C92E69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>Dyskusja publiczna nad przyjętymi w projekcie planu miejscowego rozwiązaniami odbędzie się w dniu</w:t>
      </w:r>
      <w:r w:rsidRPr="00C24775">
        <w:rPr>
          <w:rFonts w:ascii="Verdana" w:hAnsi="Verdana" w:cs="Verdana"/>
          <w:b/>
          <w:sz w:val="26"/>
          <w:szCs w:val="26"/>
        </w:rPr>
        <w:t xml:space="preserve"> 1</w:t>
      </w:r>
      <w:r>
        <w:rPr>
          <w:rFonts w:ascii="Verdana" w:hAnsi="Verdana" w:cs="Verdana"/>
          <w:b/>
          <w:sz w:val="26"/>
          <w:szCs w:val="26"/>
        </w:rPr>
        <w:t>5</w:t>
      </w:r>
      <w:r w:rsidRPr="00C24775">
        <w:rPr>
          <w:rFonts w:ascii="Verdana" w:hAnsi="Verdana" w:cs="Verdana"/>
          <w:b/>
          <w:sz w:val="26"/>
          <w:szCs w:val="26"/>
        </w:rPr>
        <w:t xml:space="preserve"> listopada 202</w:t>
      </w:r>
      <w:r>
        <w:rPr>
          <w:rFonts w:ascii="Verdana" w:hAnsi="Verdana" w:cs="Verdana"/>
          <w:b/>
          <w:sz w:val="26"/>
          <w:szCs w:val="26"/>
        </w:rPr>
        <w:t>3</w:t>
      </w:r>
      <w:r w:rsidRPr="00C24775">
        <w:rPr>
          <w:rFonts w:ascii="Verdana" w:hAnsi="Verdana" w:cs="Verdana"/>
          <w:b/>
          <w:sz w:val="26"/>
          <w:szCs w:val="26"/>
        </w:rPr>
        <w:t>r. o godz. 1</w:t>
      </w:r>
      <w:r>
        <w:rPr>
          <w:rFonts w:ascii="Verdana" w:hAnsi="Verdana" w:cs="Verdana"/>
          <w:b/>
          <w:sz w:val="26"/>
          <w:szCs w:val="26"/>
        </w:rPr>
        <w:t>1</w:t>
      </w:r>
      <w:r w:rsidRPr="00C24775">
        <w:rPr>
          <w:rFonts w:ascii="Verdana" w:hAnsi="Verdana" w:cs="Verdana"/>
          <w:b/>
          <w:sz w:val="26"/>
          <w:szCs w:val="26"/>
        </w:rPr>
        <w:t xml:space="preserve">.00. </w:t>
      </w:r>
      <w:r w:rsidRPr="00C24775">
        <w:rPr>
          <w:rFonts w:ascii="Verdana" w:hAnsi="Verdana" w:cs="Verdana"/>
          <w:sz w:val="26"/>
          <w:szCs w:val="26"/>
        </w:rPr>
        <w:t>w siedzibie Urzędu Gminy Świętajno, ul. Grunwaldzka 15, 12-140 Świętajno.</w:t>
      </w:r>
    </w:p>
    <w:p w14:paraId="493C7CBA" w14:textId="77777777" w:rsidR="00C92E69" w:rsidRPr="00C24775" w:rsidRDefault="00C92E69" w:rsidP="00C92E69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>Zgodnie z art. 18 ust. 1 ustawy, każdy, kto kwestionuje ustalenia przyjęte w projekcie planu miejscowego, może wnieść swoje uwagi.</w:t>
      </w:r>
    </w:p>
    <w:p w14:paraId="3089B8AC" w14:textId="77777777" w:rsidR="00C92E69" w:rsidRPr="00C24775" w:rsidRDefault="00C92E69" w:rsidP="00C92E69">
      <w:pPr>
        <w:jc w:val="both"/>
        <w:rPr>
          <w:rFonts w:ascii="Verdana" w:hAnsi="Verdana"/>
        </w:rPr>
      </w:pPr>
      <w:r w:rsidRPr="00C24775">
        <w:rPr>
          <w:rFonts w:ascii="Verdana" w:hAnsi="Verdana" w:cs="Verdana"/>
          <w:sz w:val="26"/>
          <w:szCs w:val="26"/>
        </w:rPr>
        <w:t xml:space="preserve">Uwagi należy składać na piśmie do Wójta Gminy Świętajno                                 z podaniem imienia i nazwiska lub nazwy jednostki organizacyjnej                     i adresu, oznaczenia nieruchomości, której uwaga dotyczy,                                 w nieprzekraczalnym terminie do dnia </w:t>
      </w:r>
      <w:r w:rsidRPr="00C24775">
        <w:rPr>
          <w:rFonts w:ascii="Verdana" w:hAnsi="Verdana" w:cs="Verdana"/>
          <w:b/>
          <w:bCs/>
          <w:sz w:val="26"/>
          <w:szCs w:val="26"/>
        </w:rPr>
        <w:t>4 grudnia</w:t>
      </w:r>
      <w:r w:rsidRPr="00C24775"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b/>
          <w:sz w:val="26"/>
          <w:szCs w:val="26"/>
        </w:rPr>
        <w:t>2023 r.</w:t>
      </w:r>
    </w:p>
    <w:p w14:paraId="2E7E74CE" w14:textId="77777777" w:rsidR="00C92E69" w:rsidRPr="00C24775" w:rsidRDefault="00C92E69" w:rsidP="00C92E69">
      <w:pPr>
        <w:ind w:firstLine="708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 xml:space="preserve">Na podstawie art. 39 oraz art. 46 ustawy z dnia 3 października 2008 r. o udostępnianiu informacji o środowisku i jego ochronie, udziale społeczeństwa w ochronie środowiska oraz o ocenach oddziaływania na środowisko </w:t>
      </w:r>
      <w:r w:rsidRPr="00C24775">
        <w:rPr>
          <w:rFonts w:ascii="Verdana" w:eastAsia="TimesNewRomanPS-BoldMT" w:hAnsi="Verdana" w:cs="Arial"/>
          <w:sz w:val="26"/>
          <w:szCs w:val="26"/>
        </w:rPr>
        <w:t>(t.j. Dz. U. z 2023 r., poz. 1094 z późn. zm.)</w:t>
      </w:r>
      <w:r w:rsidRPr="00C24775">
        <w:rPr>
          <w:rFonts w:ascii="Verdana" w:eastAsia="TimesNewRomanPS-BoldMT" w:hAnsi="Verdana" w:cs="Arial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podaje się do publicznej wiadomości, iż sporządzona została prognoza oddziaływania na środowisko w ramach przeprowadzenia strategicznej oceny oddziaływania ustaleń projektu planu na środowisko.</w:t>
      </w:r>
    </w:p>
    <w:p w14:paraId="4453BFE7" w14:textId="77777777" w:rsidR="00C92E69" w:rsidRPr="00386D5B" w:rsidRDefault="00C92E69" w:rsidP="00C92E69">
      <w:pPr>
        <w:ind w:firstLine="708"/>
        <w:jc w:val="both"/>
        <w:rPr>
          <w:rFonts w:ascii="Verdana" w:hAnsi="Verdana" w:cs="Verdana"/>
          <w:sz w:val="26"/>
          <w:szCs w:val="26"/>
        </w:rPr>
      </w:pPr>
      <w:r w:rsidRPr="00386D5B">
        <w:rPr>
          <w:rFonts w:ascii="Verdana" w:hAnsi="Verdana" w:cs="Verdana"/>
          <w:sz w:val="26"/>
          <w:szCs w:val="26"/>
        </w:rPr>
        <w:t xml:space="preserve">Zgodnie z art. 54 ust. 3, w związku z art. 40 cytowanej wyżej ustawy uwagi i wnioski do projektu planu w zakresie oddziaływania na środowisko mogą być wnoszone na takich samych zasadach jak do projektu planu, wskazanych w niniejszym obwieszczeniu. </w:t>
      </w:r>
    </w:p>
    <w:p w14:paraId="020CB3B2" w14:textId="77777777" w:rsidR="00C92E69" w:rsidRDefault="00C92E69" w:rsidP="00C92E69"/>
    <w:p w14:paraId="5459F5A7" w14:textId="77777777" w:rsidR="00C92E69" w:rsidRDefault="00C92E69" w:rsidP="00C92E69"/>
    <w:p w14:paraId="3C56651E" w14:textId="640FDA07" w:rsidR="00C92E69" w:rsidRPr="00C93419" w:rsidRDefault="00C92E69" w:rsidP="00C92E69">
      <w:pPr>
        <w:rPr>
          <w:sz w:val="16"/>
          <w:szCs w:val="16"/>
        </w:rPr>
      </w:pPr>
      <w:r w:rsidRPr="00C93419">
        <w:rPr>
          <w:sz w:val="16"/>
          <w:szCs w:val="16"/>
        </w:rPr>
        <w:t>WYWIESZONO NA TABLICY OGŁOSZEŃ URZĘDU GMINY DNIA: …...</w:t>
      </w:r>
      <w:r>
        <w:rPr>
          <w:sz w:val="16"/>
          <w:szCs w:val="16"/>
        </w:rPr>
        <w:t>.</w:t>
      </w:r>
      <w:r w:rsidRPr="00C93419">
        <w:rPr>
          <w:sz w:val="16"/>
          <w:szCs w:val="16"/>
        </w:rPr>
        <w:t>...................</w:t>
      </w:r>
    </w:p>
    <w:p w14:paraId="5972053E" w14:textId="77777777" w:rsidR="00C92E69" w:rsidRPr="00C93419" w:rsidRDefault="00C92E69" w:rsidP="00C92E69">
      <w:pPr>
        <w:rPr>
          <w:sz w:val="16"/>
          <w:szCs w:val="16"/>
        </w:rPr>
      </w:pPr>
    </w:p>
    <w:p w14:paraId="2289B18B" w14:textId="77777777" w:rsidR="00303F4A" w:rsidRDefault="00C92E69" w:rsidP="00C92E69">
      <w:pPr>
        <w:jc w:val="both"/>
        <w:rPr>
          <w:rFonts w:cs="Verdana"/>
          <w:sz w:val="16"/>
          <w:szCs w:val="16"/>
        </w:rPr>
      </w:pPr>
      <w:r w:rsidRPr="00C93419">
        <w:rPr>
          <w:rFonts w:cs="Verdana"/>
          <w:sz w:val="16"/>
          <w:szCs w:val="16"/>
        </w:rPr>
        <w:t>ZDJĘTO Z TABLICY OGŁOSZEŃ URZĘDU GMINY DNIA:</w:t>
      </w:r>
      <w:r w:rsidRPr="00C93419">
        <w:rPr>
          <w:rFonts w:ascii="Verdana" w:hAnsi="Verdana" w:cs="Verdana"/>
          <w:sz w:val="16"/>
          <w:szCs w:val="16"/>
        </w:rPr>
        <w:t xml:space="preserve"> </w:t>
      </w:r>
      <w:r w:rsidRPr="00C93419">
        <w:rPr>
          <w:rFonts w:cs="Verdana"/>
          <w:sz w:val="16"/>
          <w:szCs w:val="16"/>
        </w:rPr>
        <w:t>…..................</w:t>
      </w:r>
      <w:r>
        <w:rPr>
          <w:rFonts w:cs="Verdana"/>
          <w:sz w:val="16"/>
          <w:szCs w:val="16"/>
        </w:rPr>
        <w:t>.</w:t>
      </w:r>
      <w:r w:rsidRPr="00C93419">
        <w:rPr>
          <w:rFonts w:cs="Verdana"/>
          <w:sz w:val="16"/>
          <w:szCs w:val="16"/>
        </w:rPr>
        <w:t xml:space="preserve">....................      </w:t>
      </w:r>
    </w:p>
    <w:p w14:paraId="467AD763" w14:textId="77777777" w:rsidR="00303F4A" w:rsidRDefault="00303F4A" w:rsidP="00C92E69">
      <w:pPr>
        <w:jc w:val="both"/>
        <w:rPr>
          <w:rFonts w:cs="Verdana"/>
          <w:sz w:val="16"/>
          <w:szCs w:val="16"/>
        </w:rPr>
      </w:pPr>
    </w:p>
    <w:p w14:paraId="06400819" w14:textId="538C7ED2" w:rsidR="00C92E69" w:rsidRPr="00303F4A" w:rsidRDefault="00303F4A" w:rsidP="00C92E69">
      <w:pPr>
        <w:jc w:val="both"/>
        <w:rPr>
          <w:rFonts w:cs="Verdana"/>
          <w:b/>
          <w:bCs/>
          <w:sz w:val="20"/>
          <w:szCs w:val="20"/>
        </w:rPr>
      </w:pPr>
      <w:r w:rsidRPr="00303F4A">
        <w:rPr>
          <w:rFonts w:cs="Verdana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Wójt Gminy Świętajno</w:t>
      </w:r>
      <w:r w:rsidR="00C92E69" w:rsidRPr="00303F4A">
        <w:rPr>
          <w:rFonts w:cs="Verdana"/>
          <w:b/>
          <w:bCs/>
          <w:sz w:val="20"/>
          <w:szCs w:val="20"/>
        </w:rPr>
        <w:t xml:space="preserve">              </w:t>
      </w:r>
    </w:p>
    <w:p w14:paraId="61836220" w14:textId="77777777" w:rsidR="00C92E69" w:rsidRPr="0029057B" w:rsidRDefault="00C92E69" w:rsidP="00C92E69">
      <w:pPr>
        <w:pStyle w:val="Nagwek11"/>
        <w:spacing w:line="240" w:lineRule="auto"/>
        <w:ind w:left="0" w:right="227" w:firstLine="0"/>
        <w:jc w:val="both"/>
        <w:rPr>
          <w:rFonts w:ascii="Times New Roman" w:hAnsi="Times New Roman" w:cs="Times New Roman"/>
          <w:sz w:val="22"/>
        </w:rPr>
      </w:pPr>
      <w:r w:rsidRPr="0029057B">
        <w:rPr>
          <w:rFonts w:ascii="Times New Roman" w:hAnsi="Times New Roman" w:cs="Times New Roman"/>
          <w:sz w:val="22"/>
        </w:rPr>
        <w:lastRenderedPageBreak/>
        <w:t xml:space="preserve">         </w:t>
      </w:r>
      <w:r>
        <w:rPr>
          <w:rFonts w:ascii="Times New Roman" w:hAnsi="Times New Roman" w:cs="Times New Roman"/>
          <w:sz w:val="22"/>
        </w:rPr>
        <w:t xml:space="preserve"> </w:t>
      </w:r>
      <w:r w:rsidRPr="0029057B">
        <w:rPr>
          <w:rFonts w:ascii="Times New Roman" w:hAnsi="Times New Roman" w:cs="Times New Roman"/>
          <w:sz w:val="22"/>
        </w:rPr>
        <w:t>Klauzula informacyjna (RODO) dotycząca przetwarzania danych osobowych                                w związku z procedurą planistyczną sporządzania miejscowego planu zagospodarowania przestrzennego</w:t>
      </w:r>
    </w:p>
    <w:p w14:paraId="08584490" w14:textId="77777777" w:rsidR="00C92E69" w:rsidRPr="0029057B" w:rsidRDefault="00C92E69" w:rsidP="00C92E69">
      <w:pPr>
        <w:widowControl/>
        <w:suppressAutoHyphens w:val="0"/>
        <w:spacing w:line="360" w:lineRule="auto"/>
        <w:ind w:right="227"/>
        <w:jc w:val="center"/>
        <w:rPr>
          <w:rFonts w:eastAsia="Palatino Linotype"/>
          <w:kern w:val="0"/>
          <w:sz w:val="22"/>
          <w:szCs w:val="22"/>
          <w:lang w:eastAsia="pl-PL"/>
        </w:rPr>
      </w:pPr>
    </w:p>
    <w:p w14:paraId="3D4B011C" w14:textId="77777777" w:rsidR="00C92E69" w:rsidRPr="0029057B" w:rsidRDefault="00C92E69" w:rsidP="00C92E69">
      <w:pPr>
        <w:widowControl/>
        <w:suppressAutoHyphens w:val="0"/>
        <w:spacing w:line="360" w:lineRule="auto"/>
        <w:ind w:right="227"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 w związku z art.  17a ustawy z dnia 27 marca 2003r. o planowaniu i zagospodarowaniu przestrzennym, informuję iż:</w:t>
      </w:r>
    </w:p>
    <w:p w14:paraId="01765CE0" w14:textId="77777777" w:rsidR="00C92E69" w:rsidRPr="0029057B" w:rsidRDefault="00C92E69" w:rsidP="00C92E69">
      <w:pPr>
        <w:widowControl/>
        <w:numPr>
          <w:ilvl w:val="0"/>
          <w:numId w:val="1"/>
        </w:numPr>
        <w:suppressAutoHyphens w:val="0"/>
        <w:spacing w:after="25" w:line="360" w:lineRule="auto"/>
        <w:ind w:left="352" w:hanging="357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Administratorem Pani/Pana danych osobowych jest </w:t>
      </w:r>
      <w:r w:rsidRPr="0029057B">
        <w:rPr>
          <w:rFonts w:eastAsia="Palatino Linotype"/>
          <w:b/>
          <w:kern w:val="0"/>
          <w:sz w:val="22"/>
          <w:szCs w:val="22"/>
          <w:lang w:eastAsia="pl-PL"/>
        </w:rPr>
        <w:t>Wójt Gminy Świętajno</w:t>
      </w:r>
      <w:r w:rsidRPr="0029057B">
        <w:rPr>
          <w:rFonts w:eastAsia="Palatino Linotype"/>
          <w:bCs/>
          <w:kern w:val="0"/>
          <w:sz w:val="22"/>
          <w:szCs w:val="22"/>
          <w:lang w:eastAsia="pl-PL"/>
        </w:rPr>
        <w:t>, z siedzibą w Urzędzie Gminy Świętajno, ul. Grunwaldzka 15, 12-140 Świętajno.</w:t>
      </w:r>
    </w:p>
    <w:p w14:paraId="34D5BEB7" w14:textId="77777777" w:rsidR="00C92E69" w:rsidRPr="0029057B" w:rsidRDefault="00C92E69" w:rsidP="00C92E69">
      <w:pPr>
        <w:widowControl/>
        <w:numPr>
          <w:ilvl w:val="0"/>
          <w:numId w:val="1"/>
        </w:numPr>
        <w:suppressAutoHyphens w:val="0"/>
        <w:spacing w:after="25" w:line="360" w:lineRule="auto"/>
        <w:ind w:left="340" w:hanging="340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W Urzędzie Gminy Świętajno został powołany Inspektor Ochrony Danych – Pani Magdalena B</w:t>
      </w:r>
      <w:r>
        <w:rPr>
          <w:rFonts w:eastAsia="Palatino Linotype"/>
          <w:kern w:val="0"/>
          <w:sz w:val="22"/>
          <w:szCs w:val="22"/>
          <w:lang w:eastAsia="pl-PL"/>
        </w:rPr>
        <w:t>rzostek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>. Jeśli ma Pani/Pan pytania dotyczące sposobu i zakresu przetwarzania Pani/Pana danych osobowych 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070234F2" w14:textId="77777777" w:rsidR="00C92E69" w:rsidRPr="0029057B" w:rsidRDefault="00C92E69" w:rsidP="00C92E69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Pani/Pana dane będą przetwarzane w celu realizacji procedury sporządzenia miejscowego planu zagospodarowania przestrzennego w obszarze wsi </w:t>
      </w:r>
      <w:r>
        <w:rPr>
          <w:rFonts w:eastAsia="Palatino Linotype"/>
          <w:kern w:val="0"/>
          <w:sz w:val="22"/>
          <w:szCs w:val="22"/>
          <w:lang w:eastAsia="pl-PL"/>
        </w:rPr>
        <w:t>Kolonia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>.</w:t>
      </w:r>
    </w:p>
    <w:p w14:paraId="7AB5EB4F" w14:textId="77777777" w:rsidR="00C92E69" w:rsidRPr="0029057B" w:rsidRDefault="00C92E69" w:rsidP="00C92E69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Times New Roman"/>
          <w:i/>
          <w:kern w:val="0"/>
          <w:sz w:val="22"/>
          <w:szCs w:val="22"/>
          <w:lang w:eastAsia="en-US"/>
        </w:rPr>
      </w:pP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Pani/Pana dane będą przetwarzane na  podstawie ustawy  z  dnia  27  marca  2003 r.  o planowaniu i zagospodarowaniu przestrzennym</w:t>
      </w:r>
      <w:r w:rsidRPr="0029057B">
        <w:rPr>
          <w:rFonts w:eastAsia="Times New Roman"/>
          <w:kern w:val="0"/>
          <w:sz w:val="22"/>
          <w:szCs w:val="22"/>
          <w:lang w:eastAsia="en-US"/>
        </w:rPr>
        <w:t xml:space="preserve">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oraz </w:t>
      </w:r>
      <w:r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 xml:space="preserve">rozporządzenia Ministra </w:t>
      </w:r>
      <w:r>
        <w:rPr>
          <w:rFonts w:eastAsia="Times New Roman"/>
          <w:color w:val="000000"/>
          <w:kern w:val="0"/>
          <w:sz w:val="22"/>
          <w:szCs w:val="22"/>
          <w:lang w:eastAsia="en-US"/>
        </w:rPr>
        <w:t xml:space="preserve">Rozwoju i Technologii </w:t>
      </w:r>
      <w:r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>z dnia</w:t>
      </w:r>
      <w:r>
        <w:rPr>
          <w:rFonts w:eastAsia="Times New Roman"/>
          <w:color w:val="000000"/>
          <w:kern w:val="0"/>
          <w:sz w:val="22"/>
          <w:szCs w:val="22"/>
          <w:lang w:eastAsia="en-US"/>
        </w:rPr>
        <w:t xml:space="preserve">               17 grudnia </w:t>
      </w:r>
      <w:r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>20</w:t>
      </w:r>
      <w:r>
        <w:rPr>
          <w:rFonts w:eastAsia="Times New Roman"/>
          <w:color w:val="000000"/>
          <w:kern w:val="0"/>
          <w:sz w:val="22"/>
          <w:szCs w:val="22"/>
          <w:lang w:eastAsia="en-US"/>
        </w:rPr>
        <w:t>21</w:t>
      </w:r>
      <w:r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> r. w sprawie wymaganego zakresu projektu miejscowego planu zagospodarowania przestrzennego w związku z art. 6 ust. 1 lit. c RODO.</w:t>
      </w:r>
    </w:p>
    <w:p w14:paraId="30113185" w14:textId="59C33CDB" w:rsidR="00C92E69" w:rsidRPr="0029057B" w:rsidRDefault="00C92E69" w:rsidP="00C92E69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Pani/Pana  dane  będą  przechowywane  przez  okres  niezbędny  do  sporządzenia i uchwalenia  miejscowego  planu  zagospodarowania  przestrzennego</w:t>
      </w:r>
      <w:r w:rsidR="000D00B5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obszaru wsi </w:t>
      </w:r>
      <w:r>
        <w:rPr>
          <w:rFonts w:eastAsia="Palatino Linotype"/>
          <w:color w:val="000000"/>
          <w:kern w:val="0"/>
          <w:sz w:val="22"/>
          <w:szCs w:val="22"/>
          <w:lang w:eastAsia="pl-PL"/>
        </w:rPr>
        <w:t>Kolonia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,  a po tym  czasie  przez  okres  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>wymagany przepisami prawa, z zastosowaniem przepisów dotyczących archiwizacji dokumentów.</w:t>
      </w:r>
    </w:p>
    <w:p w14:paraId="1EA58845" w14:textId="77777777" w:rsidR="00C92E69" w:rsidRPr="0029057B" w:rsidRDefault="00C92E69" w:rsidP="00C92E69">
      <w:pPr>
        <w:widowControl/>
        <w:numPr>
          <w:ilvl w:val="0"/>
          <w:numId w:val="1"/>
        </w:numPr>
        <w:suppressAutoHyphens w:val="0"/>
        <w:spacing w:after="25" w:line="360" w:lineRule="auto"/>
        <w:ind w:left="351" w:hanging="357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Pani/Pana dane osobowe nie będą przekazywane do Państw trzecich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lub organizacji międzynarodowych.</w:t>
      </w:r>
    </w:p>
    <w:p w14:paraId="4F698772" w14:textId="77777777" w:rsidR="00C92E69" w:rsidRPr="0029057B" w:rsidRDefault="00C92E69" w:rsidP="00C92E69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1E7E0C17" w14:textId="77777777" w:rsidR="00C92E69" w:rsidRPr="0029057B" w:rsidRDefault="00C92E69" w:rsidP="00C92E69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– na warunkach określonych w RODO.</w:t>
      </w:r>
    </w:p>
    <w:p w14:paraId="64A28281" w14:textId="77777777" w:rsidR="00C92E69" w:rsidRPr="0029057B" w:rsidRDefault="00C92E69" w:rsidP="00C92E69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lastRenderedPageBreak/>
        <w:t>wycofaniem. Zgodę można  wycofać  poprzez  przesłanie  żądania  na  adres Administratora  Danych Osobowych lub adres e-mail Inspektora Ochrony Danych, które są podane powyżej.</w:t>
      </w:r>
    </w:p>
    <w:p w14:paraId="497578E3" w14:textId="77777777" w:rsidR="00C92E69" w:rsidRPr="0029057B" w:rsidRDefault="00C92E69" w:rsidP="00C92E69">
      <w:pPr>
        <w:widowControl/>
        <w:numPr>
          <w:ilvl w:val="0"/>
          <w:numId w:val="1"/>
        </w:numPr>
        <w:suppressAutoHyphens w:val="0"/>
        <w:spacing w:after="25" w:line="360" w:lineRule="auto"/>
        <w:ind w:hanging="357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Przysługuje Pani/Panu prawo wniesienia skargi do organu nadzorczego tj. Prezesa Urzędu Ochrony Danych Osobowych </w:t>
      </w:r>
      <w:r w:rsidRPr="0029057B">
        <w:rPr>
          <w:rFonts w:eastAsia="Times New Roman" w:cs="Palatino Linotype"/>
          <w:color w:val="000000"/>
          <w:kern w:val="0"/>
          <w:lang w:eastAsia="pl-PL"/>
        </w:rPr>
        <w:t>z siedzibą przy ul. Stawki 2, 00-193 Warszawa.</w:t>
      </w:r>
    </w:p>
    <w:p w14:paraId="3AAB7721" w14:textId="77777777" w:rsidR="00C92E69" w:rsidRPr="0029057B" w:rsidRDefault="00C92E69" w:rsidP="00C92E69">
      <w:pPr>
        <w:widowControl/>
        <w:numPr>
          <w:ilvl w:val="0"/>
          <w:numId w:val="1"/>
        </w:numPr>
        <w:suppressAutoHyphens w:val="0"/>
        <w:spacing w:after="120" w:line="360" w:lineRule="auto"/>
        <w:contextualSpacing/>
        <w:jc w:val="both"/>
        <w:rPr>
          <w:rFonts w:eastAsia="Palatino Linotype"/>
          <w:bCs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bCs/>
          <w:color w:val="000000"/>
          <w:kern w:val="0"/>
          <w:sz w:val="22"/>
          <w:szCs w:val="22"/>
          <w:lang w:eastAsia="pl-PL"/>
        </w:rPr>
        <w:t>Pani/Pana dane osobowe nie podlegają zautomatyzowanemu podejmowaniu decyzji, w tym profilowaniu.</w:t>
      </w:r>
    </w:p>
    <w:p w14:paraId="5F05FE95" w14:textId="77777777" w:rsidR="00C92E69" w:rsidRPr="0029057B" w:rsidRDefault="00C92E69" w:rsidP="00C92E69">
      <w:pPr>
        <w:widowControl/>
        <w:suppressAutoHyphens w:val="0"/>
        <w:spacing w:after="160" w:line="259" w:lineRule="auto"/>
        <w:rPr>
          <w:rFonts w:eastAsia="Palatino Linotype"/>
          <w:b/>
          <w:color w:val="000000"/>
          <w:kern w:val="0"/>
          <w:sz w:val="22"/>
          <w:szCs w:val="22"/>
          <w:lang w:eastAsia="pl-PL"/>
        </w:rPr>
      </w:pPr>
    </w:p>
    <w:p w14:paraId="040492EB" w14:textId="77777777" w:rsidR="00C92E69" w:rsidRDefault="00C92E69" w:rsidP="00C92E69">
      <w:pPr>
        <w:jc w:val="both"/>
      </w:pPr>
    </w:p>
    <w:p w14:paraId="3E84ED5B" w14:textId="77777777" w:rsidR="00C92E69" w:rsidRDefault="00C92E69" w:rsidP="00C92E69"/>
    <w:p w14:paraId="0C928771" w14:textId="77777777" w:rsidR="00C92E69" w:rsidRDefault="00C92E69" w:rsidP="00C92E69"/>
    <w:p w14:paraId="57561DAC" w14:textId="77777777" w:rsidR="00BE754F" w:rsidRDefault="00BE754F"/>
    <w:sectPr w:rsidR="00BE754F" w:rsidSect="00303F4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4709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CC"/>
    <w:rsid w:val="000D00B5"/>
    <w:rsid w:val="00303F4A"/>
    <w:rsid w:val="00386D5B"/>
    <w:rsid w:val="003C5F83"/>
    <w:rsid w:val="0053019A"/>
    <w:rsid w:val="00BC7DCC"/>
    <w:rsid w:val="00BD7E8C"/>
    <w:rsid w:val="00BE754F"/>
    <w:rsid w:val="00C665B3"/>
    <w:rsid w:val="00C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9CF6"/>
  <w15:chartTrackingRefBased/>
  <w15:docId w15:val="{617EF504-E518-4F8B-9302-CC7BC45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E6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locked/>
    <w:rsid w:val="00C92E69"/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paragraph" w:customStyle="1" w:styleId="Nagwek11">
    <w:name w:val="Nagłówek 11"/>
    <w:basedOn w:val="Normalny"/>
    <w:link w:val="Nagwek1Znak"/>
    <w:uiPriority w:val="9"/>
    <w:qFormat/>
    <w:rsid w:val="00C92E69"/>
    <w:pPr>
      <w:keepNext/>
      <w:keepLines/>
      <w:widowControl/>
      <w:suppressAutoHyphens w:val="0"/>
      <w:spacing w:line="244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kern w:val="2"/>
      <w:sz w:val="20"/>
      <w:szCs w:val="22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5313</Characters>
  <Application>Microsoft Office Word</Application>
  <DocSecurity>4</DocSecurity>
  <Lines>44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dcterms:created xsi:type="dcterms:W3CDTF">2023-10-19T07:10:00Z</dcterms:created>
  <dcterms:modified xsi:type="dcterms:W3CDTF">2023-10-19T07:10:00Z</dcterms:modified>
</cp:coreProperties>
</file>