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CC88" w14:textId="53F1F3DA" w:rsidR="00D93150" w:rsidRPr="00F73485" w:rsidRDefault="00152CA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2CA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>
        <w:rPr>
          <w:rFonts w:ascii="Times New Roman" w:hAnsi="Times New Roman" w:cs="Times New Roman"/>
        </w:rPr>
        <w:tab/>
      </w:r>
      <w:r w:rsidR="007C6915" w:rsidRPr="00F73485">
        <w:rPr>
          <w:rFonts w:ascii="Times New Roman" w:hAnsi="Times New Roman" w:cs="Times New Roman"/>
          <w:sz w:val="24"/>
          <w:szCs w:val="24"/>
        </w:rPr>
        <w:tab/>
      </w:r>
      <w:r w:rsidRPr="00F73485">
        <w:rPr>
          <w:rFonts w:ascii="Times New Roman" w:hAnsi="Times New Roman" w:cs="Times New Roman"/>
          <w:sz w:val="24"/>
          <w:szCs w:val="24"/>
        </w:rPr>
        <w:t xml:space="preserve">Świętajno, dnia 23 lipca 2019 r. </w:t>
      </w:r>
    </w:p>
    <w:p w14:paraId="55A7729E" w14:textId="77777777" w:rsidR="00152CA5" w:rsidRPr="00152CA5" w:rsidRDefault="00152CA5">
      <w:pPr>
        <w:rPr>
          <w:rFonts w:ascii="Times New Roman" w:hAnsi="Times New Roman" w:cs="Times New Roman"/>
        </w:rPr>
      </w:pPr>
    </w:p>
    <w:p w14:paraId="25374E08" w14:textId="74B0BF65" w:rsidR="00152CA5" w:rsidRPr="00152CA5" w:rsidRDefault="00152CA5" w:rsidP="00152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A5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2F9FDC4D" w14:textId="223C7676" w:rsidR="00152CA5" w:rsidRPr="00152CA5" w:rsidRDefault="00152CA5" w:rsidP="00152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8999733" w14:textId="2A4A1A30" w:rsidR="00152CA5" w:rsidRPr="00152CA5" w:rsidRDefault="00152CA5" w:rsidP="00152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CA5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CA5">
        <w:rPr>
          <w:rFonts w:ascii="Times New Roman" w:hAnsi="Times New Roman" w:cs="Times New Roman"/>
          <w:b/>
          <w:bCs/>
          <w:sz w:val="28"/>
          <w:szCs w:val="28"/>
        </w:rPr>
        <w:t>ż:</w:t>
      </w:r>
    </w:p>
    <w:p w14:paraId="6B2B65E9" w14:textId="16DE4E4A" w:rsidR="00152CA5" w:rsidRPr="00F73485" w:rsidRDefault="00152CA5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85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niezabudowanej</w:t>
      </w:r>
      <w:r w:rsidR="005731B8" w:rsidRPr="00F73485">
        <w:rPr>
          <w:rFonts w:ascii="Times New Roman" w:hAnsi="Times New Roman" w:cs="Times New Roman"/>
          <w:b/>
          <w:bCs/>
          <w:sz w:val="24"/>
          <w:szCs w:val="24"/>
        </w:rPr>
        <w:t>, drogi wewnętrznej,</w:t>
      </w:r>
      <w:r w:rsidRPr="00F73485">
        <w:rPr>
          <w:rFonts w:ascii="Times New Roman" w:hAnsi="Times New Roman" w:cs="Times New Roman"/>
          <w:b/>
          <w:bCs/>
          <w:sz w:val="24"/>
          <w:szCs w:val="24"/>
        </w:rPr>
        <w:t xml:space="preserve"> o nr ewid. 311/2 o powierzchni 354 m², KW OL1S/00008340/7, położonej w miejscowości Powałczyn, w obrębie geodezyjnym Piasutno.</w:t>
      </w:r>
    </w:p>
    <w:p w14:paraId="78F1ED38" w14:textId="55966865" w:rsidR="002564E2" w:rsidRPr="00F73485" w:rsidRDefault="005731B8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>Teren działki nie jest objęty miejscowym planem zagospodarowania przestrzennego. Zgodnie ze Studium uwarunkowań i kierunków zagospodarowania przestrzennego gminy Świętajno działka leży w obszarze ochrony biocentrum „Puszcza Piska”, w tym Mazurski Park Krajobrazowy i Zespól Przyrodniczo – Krajobrazowy. Uzbrojenie terenu: energia elektryczna i kanalizacja. Dojazd do drogi publicznej (gminnej o nr 198015N) poprzez gminne drogi wewnętrzne</w:t>
      </w:r>
      <w:r w:rsidR="00D62535" w:rsidRPr="00F73485">
        <w:rPr>
          <w:rFonts w:ascii="Times New Roman" w:hAnsi="Times New Roman" w:cs="Times New Roman"/>
          <w:sz w:val="24"/>
          <w:szCs w:val="24"/>
        </w:rPr>
        <w:t xml:space="preserve">. Nieruchomość położona jest w sąsiedztwie zabudowy rekreacyjnej, terenów leśnych. Najbliższe jezioro około 860 m w linii prostej. Działka jest zakrzaczona. </w:t>
      </w:r>
    </w:p>
    <w:p w14:paraId="696E351D" w14:textId="0B7077DF" w:rsidR="005731B8" w:rsidRPr="00F73485" w:rsidRDefault="00D62535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 xml:space="preserve">Na przedmiotowej działce zostanie ustanowiona służebność przesyłu polegająca </w:t>
      </w:r>
      <w:r w:rsidR="002564E2" w:rsidRPr="00F73485">
        <w:rPr>
          <w:rFonts w:ascii="Times New Roman" w:hAnsi="Times New Roman" w:cs="Times New Roman"/>
          <w:sz w:val="24"/>
          <w:szCs w:val="24"/>
        </w:rPr>
        <w:t xml:space="preserve">na prawie utrzymania na nieruchomości urządzeń przesyłowych w postaci przewodu sieci kanalizacyjnej, podłączeń i studni kanalizacyjnej oraz wykorzystywania z wykorzystaniem przesyłu, prawie przejścia </w:t>
      </w:r>
      <w:r w:rsidR="00F73485">
        <w:rPr>
          <w:rFonts w:ascii="Times New Roman" w:hAnsi="Times New Roman" w:cs="Times New Roman"/>
          <w:sz w:val="24"/>
          <w:szCs w:val="24"/>
        </w:rPr>
        <w:br/>
      </w:r>
      <w:r w:rsidR="002564E2" w:rsidRPr="00F73485">
        <w:rPr>
          <w:rFonts w:ascii="Times New Roman" w:hAnsi="Times New Roman" w:cs="Times New Roman"/>
          <w:sz w:val="24"/>
          <w:szCs w:val="24"/>
        </w:rPr>
        <w:t xml:space="preserve">i przejazdu przez nieruchomość celem dostępu do urządzeń, prawie wykonywania czynności w zakresie eksploatacji urządzeń, ich konserwacji, usuwaniu awarii, remontów i modernizacji, zobowiązania właściciela nieruchomości do niepodejmowania działań, które mogłyby utrudnić albo uniemożliwić wykonanie uprawnień Gminy Świętajno. Nieruchomość zostanie obciążona także służebnością gruntową polegającą na prawie przejścia i przejazdu dla każdoczesnego właściciela działki o nr ewid. 310 położonej w obrębie geodezyjnym Piasutno. </w:t>
      </w:r>
    </w:p>
    <w:p w14:paraId="0A55BCE6" w14:textId="69059C75" w:rsidR="002564E2" w:rsidRPr="00F73485" w:rsidRDefault="002564E2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85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6 670 zł /słownie: sześć tysięcy sześćset siedemdziesiąt złotych/ </w:t>
      </w:r>
    </w:p>
    <w:p w14:paraId="4BC23884" w14:textId="73D279D6" w:rsidR="005731B8" w:rsidRPr="00F73485" w:rsidRDefault="002564E2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85">
        <w:rPr>
          <w:rFonts w:ascii="Times New Roman" w:hAnsi="Times New Roman" w:cs="Times New Roman"/>
          <w:b/>
          <w:bCs/>
          <w:sz w:val="24"/>
          <w:szCs w:val="24"/>
        </w:rPr>
        <w:t>Wadium w wysokości 10% ceny wywoławczej wynosi 667 zł /słownie: sześćset sześćdziesiąt siedem złotych/.</w:t>
      </w:r>
    </w:p>
    <w:p w14:paraId="6C98E992" w14:textId="224D2F72" w:rsidR="002564E2" w:rsidRPr="00F73485" w:rsidRDefault="002564E2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85">
        <w:rPr>
          <w:rFonts w:ascii="Times New Roman" w:hAnsi="Times New Roman" w:cs="Times New Roman"/>
          <w:b/>
          <w:bCs/>
          <w:sz w:val="24"/>
          <w:szCs w:val="24"/>
        </w:rPr>
        <w:t>Cena osiągnięta w przetargu podlega opodatkowaniu VAT w stawce 23%.</w:t>
      </w:r>
    </w:p>
    <w:p w14:paraId="0621E842" w14:textId="49C9B220" w:rsidR="002564E2" w:rsidRPr="00F73485" w:rsidRDefault="002564E2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485">
        <w:rPr>
          <w:rFonts w:ascii="Times New Roman" w:hAnsi="Times New Roman" w:cs="Times New Roman"/>
          <w:b/>
          <w:bCs/>
          <w:sz w:val="24"/>
          <w:szCs w:val="24"/>
        </w:rPr>
        <w:t>Przetarg odbędzie się 17 września 2019 r. /wtorek/ o godzinie 10:00 w sali posiedzeń (nr 20) Urzędu Gminy Świętajno ul. Grunwaldzka 15, 12-140 Świętajno.</w:t>
      </w:r>
    </w:p>
    <w:p w14:paraId="621C0A07" w14:textId="74B36D31" w:rsidR="00497CE0" w:rsidRPr="00F73485" w:rsidRDefault="002564E2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F73485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F73485">
        <w:rPr>
          <w:rFonts w:ascii="Times New Roman" w:hAnsi="Times New Roman" w:cs="Times New Roman"/>
          <w:sz w:val="24"/>
          <w:szCs w:val="24"/>
        </w:rPr>
        <w:br/>
      </w:r>
      <w:r w:rsidR="00497CE0" w:rsidRPr="00F73485">
        <w:rPr>
          <w:rFonts w:ascii="Times New Roman" w:hAnsi="Times New Roman" w:cs="Times New Roman"/>
          <w:sz w:val="24"/>
          <w:szCs w:val="24"/>
        </w:rPr>
        <w:t xml:space="preserve">10 września 2019 r. /włącznie/. Za datę wpływu uważa się datę uznania naszego rachunku /data wpływu wadium na rachunek Banku Spółdzielczego Oddział Świętajno/. </w:t>
      </w:r>
    </w:p>
    <w:p w14:paraId="59C3548F" w14:textId="24BDD3C9" w:rsidR="002564E2" w:rsidRPr="00F73485" w:rsidRDefault="00497CE0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F73485" w:rsidRDefault="00497CE0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F73485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5F50E256" w:rsidR="00B15253" w:rsidRDefault="00B15253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F73485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</w:t>
      </w:r>
      <w:r w:rsidR="00F73485">
        <w:rPr>
          <w:rFonts w:ascii="Times New Roman" w:hAnsi="Times New Roman" w:cs="Times New Roman"/>
          <w:sz w:val="24"/>
          <w:szCs w:val="24"/>
        </w:rPr>
        <w:br/>
      </w:r>
      <w:r w:rsidRPr="00F73485">
        <w:rPr>
          <w:rFonts w:ascii="Times New Roman" w:hAnsi="Times New Roman" w:cs="Times New Roman"/>
          <w:sz w:val="24"/>
          <w:szCs w:val="24"/>
        </w:rPr>
        <w:t xml:space="preserve">a w przypadku reprezentacji osób prawnych dokumentów potwierdzających uprawnienie do reprezentowania podmiotu. </w:t>
      </w:r>
    </w:p>
    <w:p w14:paraId="3D07E83E" w14:textId="776518E4" w:rsidR="00F73485" w:rsidRDefault="00F73485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1697891A" w:rsidR="00F73485" w:rsidRDefault="00F73485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>
        <w:rPr>
          <w:rFonts w:ascii="Times New Roman" w:hAnsi="Times New Roman" w:cs="Times New Roman"/>
          <w:sz w:val="24"/>
          <w:szCs w:val="24"/>
        </w:rPr>
        <w:t>ceny sprzedaży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20BF11DA" w14:textId="77777777" w:rsidR="0073783C" w:rsidRDefault="00F73485" w:rsidP="00152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>
        <w:rPr>
          <w:rFonts w:ascii="Times New Roman" w:hAnsi="Times New Roman" w:cs="Times New Roman"/>
          <w:sz w:val="24"/>
          <w:szCs w:val="24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0D06F124" w:rsidR="00F73485" w:rsidRPr="0073783C" w:rsidRDefault="0073783C" w:rsidP="0015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83C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73783C" w:rsidSect="007C691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152CA5"/>
    <w:rsid w:val="002564E2"/>
    <w:rsid w:val="00497CE0"/>
    <w:rsid w:val="005731B8"/>
    <w:rsid w:val="0073783C"/>
    <w:rsid w:val="007C1FC6"/>
    <w:rsid w:val="007C6915"/>
    <w:rsid w:val="009C6901"/>
    <w:rsid w:val="00B15253"/>
    <w:rsid w:val="00D62535"/>
    <w:rsid w:val="00D9315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527E16D2</Template>
  <TotalTime>65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9</cp:revision>
  <dcterms:created xsi:type="dcterms:W3CDTF">2019-07-23T08:05:00Z</dcterms:created>
  <dcterms:modified xsi:type="dcterms:W3CDTF">2019-07-23T12:59:00Z</dcterms:modified>
</cp:coreProperties>
</file>